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7573" w14:textId="77777777" w:rsidR="00377C79" w:rsidRPr="00DB01FA" w:rsidRDefault="00A86DFB" w:rsidP="00114278">
      <w:pPr>
        <w:pStyle w:val="Heading1"/>
        <w:rPr>
          <w:color w:val="5B9BD5" w:themeColor="accent1"/>
        </w:rPr>
      </w:pPr>
      <w:bookmarkStart w:id="0" w:name="_GoBack"/>
      <w:bookmarkEnd w:id="0"/>
      <w:r w:rsidRPr="00377C79">
        <w:rPr>
          <w:noProof/>
        </w:rPr>
        <w:t xml:space="preserve"> </w:t>
      </w:r>
      <w:r w:rsidR="007B79DE" w:rsidRPr="00377C79">
        <w:rPr>
          <w:noProof/>
        </w:rPr>
        <mc:AlternateContent>
          <mc:Choice Requires="wps">
            <w:drawing>
              <wp:anchor distT="0" distB="0" distL="114300" distR="114300" simplePos="0" relativeHeight="251657215" behindDoc="0" locked="0" layoutInCell="1" allowOverlap="1" wp14:anchorId="4A1AABA2" wp14:editId="7C373546">
                <wp:simplePos x="0" y="0"/>
                <wp:positionH relativeFrom="column">
                  <wp:posOffset>-204470</wp:posOffset>
                </wp:positionH>
                <wp:positionV relativeFrom="page">
                  <wp:posOffset>31750</wp:posOffset>
                </wp:positionV>
                <wp:extent cx="10547350" cy="2241550"/>
                <wp:effectExtent l="0" t="0" r="25400" b="25400"/>
                <wp:wrapNone/>
                <wp:docPr id="2" name="Rounded Rectangle 2"/>
                <wp:cNvGraphicFramePr/>
                <a:graphic xmlns:a="http://schemas.openxmlformats.org/drawingml/2006/main">
                  <a:graphicData uri="http://schemas.microsoft.com/office/word/2010/wordprocessingShape">
                    <wps:wsp>
                      <wps:cNvSpPr/>
                      <wps:spPr>
                        <a:xfrm>
                          <a:off x="0" y="0"/>
                          <a:ext cx="10547350" cy="2241550"/>
                        </a:xfrm>
                        <a:prstGeom prst="roundRect">
                          <a:avLst/>
                        </a:prstGeom>
                        <a:solidFill>
                          <a:srgbClr val="99761F">
                            <a:alpha val="2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028F6" id="Rounded Rectangle 2" o:spid="_x0000_s1026" style="position:absolute;margin-left:-16.1pt;margin-top:2.5pt;width:830.5pt;height:17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" fillcolor="#99761f" strokecolor="#1f4d78 [1604]" strokeweight="1pt">
                <v:fill opacity="15677f"/>
                <v:stroke joinstyle="miter"/>
                <w10:wrap anchory="page"/>
              </v:roundrect>
            </w:pict>
          </mc:Fallback>
        </mc:AlternateContent>
      </w:r>
      <w:r w:rsidR="007B79DE" w:rsidRPr="00377C79">
        <w:rPr>
          <w:noProof/>
        </w:rPr>
        <w:t xml:space="preserve"> </w:t>
      </w:r>
      <w:r w:rsidR="00646ACA" w:rsidRPr="00377C79">
        <w:rPr>
          <w:noProof/>
        </w:rPr>
        <w:drawing>
          <wp:anchor distT="0" distB="0" distL="114300" distR="114300" simplePos="0" relativeHeight="251662336" behindDoc="0" locked="0" layoutInCell="1" allowOverlap="1" wp14:anchorId="6D03ACF2" wp14:editId="410EBD1F">
            <wp:simplePos x="0" y="0"/>
            <wp:positionH relativeFrom="column">
              <wp:posOffset>671830</wp:posOffset>
            </wp:positionH>
            <wp:positionV relativeFrom="page">
              <wp:posOffset>403225</wp:posOffset>
            </wp:positionV>
            <wp:extent cx="1144905" cy="763270"/>
            <wp:effectExtent l="114300" t="209550" r="112395" b="208280"/>
            <wp:wrapSquare wrapText="bothSides"/>
            <wp:docPr id="7" name="Picture 7" descr="Bulletin Board, Stickies, Post-I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in Board, Stickies, Post-It, Li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121186">
                      <a:off x="0" y="0"/>
                      <a:ext cx="114490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ACA" w:rsidRPr="00377C79">
        <w:rPr>
          <w:noProof/>
        </w:rPr>
        <w:drawing>
          <wp:anchor distT="0" distB="0" distL="114300" distR="114300" simplePos="0" relativeHeight="251663360" behindDoc="0" locked="0" layoutInCell="1" allowOverlap="1" wp14:anchorId="6D7A15D1" wp14:editId="7FA3DEAB">
            <wp:simplePos x="0" y="0"/>
            <wp:positionH relativeFrom="column">
              <wp:posOffset>8619490</wp:posOffset>
            </wp:positionH>
            <wp:positionV relativeFrom="page">
              <wp:posOffset>466090</wp:posOffset>
            </wp:positionV>
            <wp:extent cx="935355" cy="766445"/>
            <wp:effectExtent l="133350" t="171450" r="74295" b="186055"/>
            <wp:wrapSquare wrapText="bothSides"/>
            <wp:docPr id="4" name="Picture 4" descr="Image result for question mar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marks&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575084">
                      <a:off x="0" y="0"/>
                      <a:ext cx="93535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55B" w:rsidRPr="00377C79">
        <w:rPr>
          <w:noProof/>
        </w:rPr>
        <w:drawing>
          <wp:anchor distT="0" distB="0" distL="114300" distR="114300" simplePos="0" relativeHeight="251658240" behindDoc="0" locked="0" layoutInCell="1" allowOverlap="1" wp14:anchorId="4CA24E1E" wp14:editId="099BA274">
            <wp:simplePos x="0" y="0"/>
            <wp:positionH relativeFrom="column">
              <wp:posOffset>3742055</wp:posOffset>
            </wp:positionH>
            <wp:positionV relativeFrom="page">
              <wp:posOffset>472802</wp:posOffset>
            </wp:positionV>
            <wp:extent cx="2498090" cy="1665605"/>
            <wp:effectExtent l="0" t="0" r="0" b="0"/>
            <wp:wrapSquare wrapText="bothSides"/>
            <wp:docPr id="1" name="Picture 1" descr="Image result for picture of person reading book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person reading book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090" cy="166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A43" w:rsidRPr="00377C79">
        <w:rPr>
          <w:noProof/>
        </w:rPr>
        <mc:AlternateContent>
          <mc:Choice Requires="wps">
            <w:drawing>
              <wp:anchor distT="45720" distB="45720" distL="114300" distR="114300" simplePos="0" relativeHeight="251660288" behindDoc="0" locked="0" layoutInCell="1" allowOverlap="1" wp14:anchorId="32B3EF8B" wp14:editId="3BF97233">
                <wp:simplePos x="0" y="0"/>
                <wp:positionH relativeFrom="column">
                  <wp:posOffset>2223770</wp:posOffset>
                </wp:positionH>
                <wp:positionV relativeFrom="page">
                  <wp:posOffset>-15875</wp:posOffset>
                </wp:positionV>
                <wp:extent cx="6400800" cy="4895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9585"/>
                        </a:xfrm>
                        <a:prstGeom prst="rect">
                          <a:avLst/>
                        </a:prstGeom>
                        <a:noFill/>
                        <a:ln w="9525">
                          <a:noFill/>
                          <a:miter lim="800000"/>
                          <a:headEnd/>
                          <a:tailEnd/>
                        </a:ln>
                      </wps:spPr>
                      <wps:txbx>
                        <w:txbxContent>
                          <w:p w14:paraId="37AF8A8D" w14:textId="77777777" w:rsidR="006B2BD3" w:rsidRPr="003235D1" w:rsidRDefault="006B2BD3">
                            <w:pPr>
                              <w:rPr>
                                <w:rFonts w:ascii="Ravie" w:hAnsi="Ravie"/>
                                <w:b/>
                                <w:sz w:val="48"/>
                                <w:szCs w:val="48"/>
                              </w:rPr>
                            </w:pPr>
                            <w:r w:rsidRPr="003235D1">
                              <w:rPr>
                                <w:rFonts w:ascii="Ravie" w:hAnsi="Ravie"/>
                                <w:b/>
                                <w:sz w:val="48"/>
                                <w:szCs w:val="48"/>
                              </w:rPr>
                              <w:t>Compton ELA</w:t>
                            </w:r>
                            <w:r w:rsidR="000C5A43">
                              <w:rPr>
                                <w:rFonts w:ascii="Ravie" w:hAnsi="Ravie"/>
                                <w:b/>
                                <w:sz w:val="48"/>
                                <w:szCs w:val="48"/>
                              </w:rPr>
                              <w:t>…</w:t>
                            </w:r>
                            <w:r w:rsidR="000C5A43" w:rsidRPr="000C5A43">
                              <w:rPr>
                                <w:rFonts w:ascii="Ravie" w:hAnsi="Ravie"/>
                                <w:b/>
                                <w:sz w:val="48"/>
                                <w:szCs w:val="48"/>
                              </w:rPr>
                              <w:t xml:space="preserve"> </w:t>
                            </w:r>
                            <w:r w:rsidR="000C5A43">
                              <w:rPr>
                                <w:rFonts w:ascii="Ravie" w:hAnsi="Ravie"/>
                                <w:b/>
                                <w:sz w:val="48"/>
                                <w:szCs w:val="48"/>
                              </w:rPr>
                              <w:t xml:space="preserve">Straight </w:t>
                            </w:r>
                            <w:proofErr w:type="spellStart"/>
                            <w:r w:rsidR="000C5A43">
                              <w:rPr>
                                <w:rFonts w:ascii="Ravie" w:hAnsi="Ravie"/>
                                <w:b/>
                                <w:sz w:val="48"/>
                                <w:szCs w:val="48"/>
                              </w:rPr>
                              <w:t>O</w:t>
                            </w:r>
                            <w:r w:rsidR="000C5A43" w:rsidRPr="003235D1">
                              <w:rPr>
                                <w:rFonts w:ascii="Ravie" w:hAnsi="Ravie"/>
                                <w:b/>
                                <w:sz w:val="48"/>
                                <w:szCs w:val="48"/>
                              </w:rPr>
                              <w:t>uta</w:t>
                            </w:r>
                            <w:proofErr w:type="spellEnd"/>
                            <w:r w:rsidR="000C5A43">
                              <w:rPr>
                                <w:rFonts w:ascii="Ravie" w:hAnsi="Ravie"/>
                                <w:b/>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3EF8B" id="_x0000_t202" coordsize="21600,21600" o:spt="202" path="m,l,21600r21600,l21600,xe">
                <v:stroke joinstyle="miter"/>
                <v:path gradientshapeok="t" o:connecttype="rect"/>
              </v:shapetype>
              <v:shape id="Text Box 2" o:spid="_x0000_s1026" type="#_x0000_t202" style="position:absolute;margin-left:175.1pt;margin-top:-1.25pt;width:7in;height:3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" filled="f" stroked="f">
                <v:textbox>
                  <w:txbxContent>
                    <w:p w14:paraId="37AF8A8D" w14:textId="77777777" w:rsidR="006B2BD3" w:rsidRPr="003235D1" w:rsidRDefault="006B2BD3">
                      <w:pPr>
                        <w:rPr>
                          <w:rFonts w:ascii="Ravie" w:hAnsi="Ravie"/>
                          <w:b/>
                          <w:sz w:val="48"/>
                          <w:szCs w:val="48"/>
                        </w:rPr>
                      </w:pPr>
                      <w:r w:rsidRPr="003235D1">
                        <w:rPr>
                          <w:rFonts w:ascii="Ravie" w:hAnsi="Ravie"/>
                          <w:b/>
                          <w:sz w:val="48"/>
                          <w:szCs w:val="48"/>
                        </w:rPr>
                        <w:t>Compton ELA</w:t>
                      </w:r>
                      <w:r w:rsidR="000C5A43">
                        <w:rPr>
                          <w:rFonts w:ascii="Ravie" w:hAnsi="Ravie"/>
                          <w:b/>
                          <w:sz w:val="48"/>
                          <w:szCs w:val="48"/>
                        </w:rPr>
                        <w:t>…</w:t>
                      </w:r>
                      <w:r w:rsidR="000C5A43" w:rsidRPr="000C5A43">
                        <w:rPr>
                          <w:rFonts w:ascii="Ravie" w:hAnsi="Ravie"/>
                          <w:b/>
                          <w:sz w:val="48"/>
                          <w:szCs w:val="48"/>
                        </w:rPr>
                        <w:t xml:space="preserve"> </w:t>
                      </w:r>
                      <w:r w:rsidR="000C5A43">
                        <w:rPr>
                          <w:rFonts w:ascii="Ravie" w:hAnsi="Ravie"/>
                          <w:b/>
                          <w:sz w:val="48"/>
                          <w:szCs w:val="48"/>
                        </w:rPr>
                        <w:t xml:space="preserve">Straight </w:t>
                      </w:r>
                      <w:proofErr w:type="spellStart"/>
                      <w:r w:rsidR="000C5A43">
                        <w:rPr>
                          <w:rFonts w:ascii="Ravie" w:hAnsi="Ravie"/>
                          <w:b/>
                          <w:sz w:val="48"/>
                          <w:szCs w:val="48"/>
                        </w:rPr>
                        <w:t>O</w:t>
                      </w:r>
                      <w:r w:rsidR="000C5A43" w:rsidRPr="003235D1">
                        <w:rPr>
                          <w:rFonts w:ascii="Ravie" w:hAnsi="Ravie"/>
                          <w:b/>
                          <w:sz w:val="48"/>
                          <w:szCs w:val="48"/>
                        </w:rPr>
                        <w:t>uta</w:t>
                      </w:r>
                      <w:proofErr w:type="spellEnd"/>
                      <w:r w:rsidR="000C5A43">
                        <w:rPr>
                          <w:rFonts w:ascii="Ravie" w:hAnsi="Ravie"/>
                          <w:b/>
                          <w:sz w:val="48"/>
                          <w:szCs w:val="48"/>
                        </w:rPr>
                        <w:t>’</w:t>
                      </w:r>
                    </w:p>
                  </w:txbxContent>
                </v:textbox>
                <w10:wrap type="square" anchory="page"/>
              </v:shape>
            </w:pict>
          </mc:Fallback>
        </mc:AlternateContent>
      </w:r>
    </w:p>
    <w:p w14:paraId="1362866F" w14:textId="77777777" w:rsidR="00377C79" w:rsidRDefault="00377C79"/>
    <w:p w14:paraId="45CC1901" w14:textId="77777777" w:rsidR="00377C79" w:rsidRDefault="00A86DFB">
      <w:r>
        <w:rPr>
          <w:noProof/>
        </w:rPr>
        <w:drawing>
          <wp:anchor distT="0" distB="0" distL="114300" distR="114300" simplePos="0" relativeHeight="251672576" behindDoc="0" locked="0" layoutInCell="1" allowOverlap="1" wp14:anchorId="6B9EEC09" wp14:editId="4AD2097C">
            <wp:simplePos x="0" y="0"/>
            <wp:positionH relativeFrom="column">
              <wp:posOffset>6888480</wp:posOffset>
            </wp:positionH>
            <wp:positionV relativeFrom="page">
              <wp:posOffset>1030224</wp:posOffset>
            </wp:positionV>
            <wp:extent cx="774065" cy="566420"/>
            <wp:effectExtent l="0" t="0" r="6985" b="5080"/>
            <wp:wrapSquare wrapText="bothSides"/>
            <wp:docPr id="11" name="Picture 11" descr="Image result for whole group, small group,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hole group, small group, individu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71" r="8903" b="6903"/>
                    <a:stretch/>
                  </pic:blipFill>
                  <pic:spPr bwMode="auto">
                    <a:xfrm rot="10800000" flipH="1" flipV="1">
                      <a:off x="0" y="0"/>
                      <a:ext cx="774065" cy="566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6C2A965" wp14:editId="24E96F3F">
            <wp:simplePos x="0" y="0"/>
            <wp:positionH relativeFrom="column">
              <wp:posOffset>2322576</wp:posOffset>
            </wp:positionH>
            <wp:positionV relativeFrom="page">
              <wp:posOffset>1072896</wp:posOffset>
            </wp:positionV>
            <wp:extent cx="617855" cy="858520"/>
            <wp:effectExtent l="0" t="0" r="0" b="0"/>
            <wp:wrapSquare wrapText="bothSides"/>
            <wp:docPr id="10" name="Picture 10" descr="Image result for rocks scissors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cks scissors r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855" cy="858520"/>
                    </a:xfrm>
                    <a:prstGeom prst="rect">
                      <a:avLst/>
                    </a:prstGeom>
                    <a:noFill/>
                    <a:ln>
                      <a:noFill/>
                    </a:ln>
                  </pic:spPr>
                </pic:pic>
              </a:graphicData>
            </a:graphic>
          </wp:anchor>
        </w:drawing>
      </w:r>
    </w:p>
    <w:p w14:paraId="41E81C8C" w14:textId="77777777" w:rsidR="00377C79" w:rsidRDefault="00377C79"/>
    <w:p w14:paraId="009BF0E5" w14:textId="77777777" w:rsidR="00377C79" w:rsidRDefault="00377C79"/>
    <w:p w14:paraId="79751FFC" w14:textId="77777777" w:rsidR="00377C79" w:rsidRDefault="00377C79"/>
    <w:p w14:paraId="1D58F97E" w14:textId="77777777" w:rsidR="00377C79" w:rsidRDefault="00377C79"/>
    <w:p w14:paraId="1A9CEB5F" w14:textId="77777777" w:rsidR="00346C53" w:rsidRPr="004E0515" w:rsidRDefault="00346C53" w:rsidP="00346C53">
      <w:pPr>
        <w:spacing w:before="225"/>
        <w:rPr>
          <w:rFonts w:ascii="Times New Roman" w:hAnsi="Times New Roman"/>
          <w:color w:val="7030A0"/>
          <w:szCs w:val="24"/>
        </w:rPr>
      </w:pPr>
      <w:r w:rsidRPr="004E0515">
        <w:rPr>
          <w:rFonts w:ascii="Times New Roman" w:hAnsi="Times New Roman"/>
          <w:color w:val="7030A0"/>
          <w:szCs w:val="24"/>
        </w:rPr>
        <w:t xml:space="preserve">Create a </w:t>
      </w:r>
      <w:proofErr w:type="gramStart"/>
      <w:r w:rsidRPr="004E0515">
        <w:rPr>
          <w:rFonts w:ascii="Times New Roman" w:hAnsi="Times New Roman"/>
          <w:color w:val="7030A0"/>
          <w:szCs w:val="24"/>
        </w:rPr>
        <w:t>500-750 word</w:t>
      </w:r>
      <w:proofErr w:type="gramEnd"/>
      <w:r w:rsidRPr="004E0515">
        <w:rPr>
          <w:rFonts w:ascii="Times New Roman" w:hAnsi="Times New Roman"/>
          <w:color w:val="7030A0"/>
          <w:szCs w:val="24"/>
        </w:rPr>
        <w:t xml:space="preserve"> blog post for teachers in which you provide creative suggestions for assessment strategies and use of data in your content area.</w:t>
      </w:r>
    </w:p>
    <w:p w14:paraId="10FE4FF7" w14:textId="77777777" w:rsidR="00346C53" w:rsidRPr="004E0515" w:rsidRDefault="00346C53" w:rsidP="00346C53">
      <w:pPr>
        <w:rPr>
          <w:rFonts w:ascii="Times New Roman" w:hAnsi="Times New Roman"/>
          <w:color w:val="7030A0"/>
          <w:szCs w:val="24"/>
        </w:rPr>
      </w:pPr>
      <w:r w:rsidRPr="004E0515">
        <w:rPr>
          <w:rFonts w:ascii="Times New Roman" w:hAnsi="Times New Roman"/>
          <w:color w:val="7030A0"/>
          <w:szCs w:val="24"/>
        </w:rPr>
        <w:t>Include the following:</w:t>
      </w:r>
      <w:r w:rsidRPr="004E0515">
        <w:rPr>
          <w:rFonts w:ascii="Times New Roman" w:hAnsi="Times New Roman"/>
          <w:color w:val="7030A0"/>
          <w:szCs w:val="24"/>
        </w:rPr>
        <w:br/>
      </w:r>
    </w:p>
    <w:p w14:paraId="074E6FE8" w14:textId="77777777" w:rsidR="00346C53" w:rsidRPr="004E0515" w:rsidRDefault="00346C53" w:rsidP="00346C53">
      <w:pPr>
        <w:numPr>
          <w:ilvl w:val="0"/>
          <w:numId w:val="1"/>
        </w:numPr>
        <w:spacing w:after="150" w:line="240" w:lineRule="auto"/>
        <w:ind w:left="375"/>
        <w:rPr>
          <w:rFonts w:ascii="Times New Roman" w:hAnsi="Times New Roman"/>
          <w:color w:val="7030A0"/>
          <w:szCs w:val="24"/>
        </w:rPr>
      </w:pPr>
      <w:r w:rsidRPr="004E0515">
        <w:rPr>
          <w:rFonts w:ascii="Times New Roman" w:hAnsi="Times New Roman"/>
          <w:color w:val="7030A0"/>
          <w:szCs w:val="24"/>
        </w:rPr>
        <w:t xml:space="preserve">Describe the different uses of formative and summative assessment methods in your content </w:t>
      </w:r>
      <w:proofErr w:type="gramStart"/>
      <w:r w:rsidRPr="004E0515">
        <w:rPr>
          <w:rFonts w:ascii="Times New Roman" w:hAnsi="Times New Roman"/>
          <w:color w:val="7030A0"/>
          <w:szCs w:val="24"/>
        </w:rPr>
        <w:t>area .</w:t>
      </w:r>
      <w:proofErr w:type="gramEnd"/>
    </w:p>
    <w:p w14:paraId="6727BB18" w14:textId="77777777" w:rsidR="00346C53" w:rsidRPr="004E0515" w:rsidRDefault="00346C53" w:rsidP="00346C53">
      <w:pPr>
        <w:numPr>
          <w:ilvl w:val="0"/>
          <w:numId w:val="1"/>
        </w:numPr>
        <w:spacing w:after="150" w:line="240" w:lineRule="auto"/>
        <w:ind w:left="375"/>
        <w:rPr>
          <w:rFonts w:ascii="Times New Roman" w:hAnsi="Times New Roman"/>
          <w:color w:val="7030A0"/>
          <w:szCs w:val="24"/>
        </w:rPr>
      </w:pPr>
      <w:r w:rsidRPr="004E0515">
        <w:rPr>
          <w:rFonts w:ascii="Times New Roman" w:hAnsi="Times New Roman"/>
          <w:color w:val="7030A0"/>
          <w:szCs w:val="24"/>
        </w:rPr>
        <w:t>Provide two creative assessment strategies for your content area that allow students to demonstrate their knowledge and skills in multiple ways.</w:t>
      </w:r>
    </w:p>
    <w:p w14:paraId="7A41812D" w14:textId="77777777" w:rsidR="00346C53" w:rsidRPr="004E0515" w:rsidRDefault="00346C53" w:rsidP="00346C53">
      <w:pPr>
        <w:numPr>
          <w:ilvl w:val="0"/>
          <w:numId w:val="1"/>
        </w:numPr>
        <w:spacing w:after="150" w:line="240" w:lineRule="auto"/>
        <w:ind w:left="375"/>
        <w:rPr>
          <w:rFonts w:ascii="Times New Roman" w:hAnsi="Times New Roman"/>
          <w:color w:val="7030A0"/>
          <w:szCs w:val="24"/>
        </w:rPr>
      </w:pPr>
      <w:r w:rsidRPr="004E0515">
        <w:rPr>
          <w:rFonts w:ascii="Times New Roman" w:hAnsi="Times New Roman"/>
          <w:color w:val="7030A0"/>
          <w:szCs w:val="24"/>
        </w:rPr>
        <w:t>Provide a brief explanation on how teachers can determine student mastery of content in your area using the described assessment strategies.</w:t>
      </w:r>
    </w:p>
    <w:p w14:paraId="3E05860C" w14:textId="77777777" w:rsidR="00346C53" w:rsidRPr="004E0515" w:rsidRDefault="00346C53" w:rsidP="00346C53">
      <w:pPr>
        <w:spacing w:before="225"/>
        <w:rPr>
          <w:rFonts w:ascii="Times New Roman" w:hAnsi="Times New Roman"/>
          <w:color w:val="7030A0"/>
          <w:szCs w:val="24"/>
        </w:rPr>
      </w:pPr>
      <w:r w:rsidRPr="004E0515">
        <w:rPr>
          <w:rFonts w:ascii="Times New Roman" w:hAnsi="Times New Roman"/>
          <w:color w:val="7030A0"/>
          <w:szCs w:val="24"/>
        </w:rPr>
        <w:t>While APA format is not required for the body of this assignment, solid academic writing is expected, and in-text citations and references should be presented using APA documentation guidelines</w:t>
      </w:r>
      <w:r>
        <w:rPr>
          <w:rFonts w:ascii="Times New Roman" w:hAnsi="Times New Roman"/>
          <w:color w:val="7030A0"/>
          <w:szCs w:val="24"/>
        </w:rPr>
        <w:t xml:space="preserve">. </w:t>
      </w:r>
    </w:p>
    <w:p w14:paraId="74F44702" w14:textId="77777777" w:rsidR="00346C53" w:rsidRPr="009D01D7" w:rsidRDefault="00346C53" w:rsidP="00346C53">
      <w:pPr>
        <w:rPr>
          <w:rFonts w:ascii="Times New Roman" w:hAnsi="Times New Roman"/>
          <w:color w:val="7030A0"/>
          <w:szCs w:val="24"/>
        </w:rPr>
      </w:pPr>
    </w:p>
    <w:p w14:paraId="1505F6F4" w14:textId="0D059946" w:rsidR="00346C53" w:rsidRDefault="00346C53" w:rsidP="008C33DB">
      <w:pPr>
        <w:spacing w:after="0" w:line="240" w:lineRule="auto"/>
        <w:rPr>
          <w:rFonts w:ascii="Times New Roman" w:hAnsi="Times New Roman" w:cs="Times New Roman"/>
          <w:color w:val="7030A0"/>
          <w:sz w:val="24"/>
          <w:szCs w:val="24"/>
        </w:rPr>
      </w:pPr>
      <w:r w:rsidRPr="008C33DB">
        <w:rPr>
          <w:rFonts w:ascii="Times New Roman" w:hAnsi="Times New Roman" w:cs="Times New Roman"/>
          <w:color w:val="7030A0"/>
          <w:sz w:val="24"/>
          <w:szCs w:val="24"/>
        </w:rPr>
        <w:t>Renee,</w:t>
      </w:r>
    </w:p>
    <w:p w14:paraId="2AD5DCAF" w14:textId="77777777" w:rsidR="008C33DB" w:rsidRPr="008C33DB" w:rsidRDefault="008C33DB" w:rsidP="008C33DB">
      <w:pPr>
        <w:spacing w:after="0" w:line="240" w:lineRule="auto"/>
        <w:rPr>
          <w:rFonts w:ascii="Times New Roman" w:hAnsi="Times New Roman" w:cs="Times New Roman"/>
          <w:color w:val="7030A0"/>
          <w:sz w:val="24"/>
          <w:szCs w:val="24"/>
        </w:rPr>
      </w:pPr>
    </w:p>
    <w:p w14:paraId="0C788350" w14:textId="6D01DB3F" w:rsidR="00346C53" w:rsidRDefault="00346C53" w:rsidP="008C33DB">
      <w:pPr>
        <w:spacing w:after="0" w:line="240" w:lineRule="auto"/>
        <w:rPr>
          <w:rFonts w:ascii="Times New Roman" w:hAnsi="Times New Roman" w:cs="Times New Roman"/>
          <w:color w:val="7030A0"/>
          <w:sz w:val="24"/>
          <w:szCs w:val="24"/>
        </w:rPr>
      </w:pPr>
      <w:r w:rsidRPr="008C33DB">
        <w:rPr>
          <w:rFonts w:ascii="Times New Roman" w:hAnsi="Times New Roman" w:cs="Times New Roman"/>
          <w:color w:val="7030A0"/>
          <w:sz w:val="24"/>
          <w:szCs w:val="24"/>
        </w:rPr>
        <w:t xml:space="preserve">Thank you for your blog post on assessments to provide creative suggestions for English teachers. You did a great job to keep the attention of your readers. I especially liked your clip art and format as you explained assessments with the inclusion of varied strategies to determine mastery of content. To avoid the paper/pencil tests, I liked the Web quests, Foldable, Share-Pair-Compare, Wordle.net, </w:t>
      </w:r>
      <w:proofErr w:type="gramStart"/>
      <w:r w:rsidRPr="008C33DB">
        <w:rPr>
          <w:rFonts w:ascii="Times New Roman" w:hAnsi="Times New Roman" w:cs="Times New Roman"/>
          <w:color w:val="7030A0"/>
          <w:sz w:val="24"/>
          <w:szCs w:val="24"/>
        </w:rPr>
        <w:t>Jig-Saw</w:t>
      </w:r>
      <w:proofErr w:type="gramEnd"/>
      <w:r w:rsidRPr="008C33DB">
        <w:rPr>
          <w:rFonts w:ascii="Times New Roman" w:hAnsi="Times New Roman" w:cs="Times New Roman"/>
          <w:color w:val="7030A0"/>
          <w:sz w:val="24"/>
          <w:szCs w:val="24"/>
        </w:rPr>
        <w:t xml:space="preserve"> </w:t>
      </w:r>
      <w:r w:rsidR="008C33DB" w:rsidRPr="008C33DB">
        <w:rPr>
          <w:rFonts w:ascii="Times New Roman" w:hAnsi="Times New Roman" w:cs="Times New Roman"/>
          <w:color w:val="7030A0"/>
          <w:sz w:val="24"/>
          <w:szCs w:val="24"/>
        </w:rPr>
        <w:t>along with the tiered assignment</w:t>
      </w:r>
      <w:r w:rsidRPr="008C33DB">
        <w:rPr>
          <w:rFonts w:ascii="Times New Roman" w:hAnsi="Times New Roman" w:cs="Times New Roman"/>
          <w:color w:val="7030A0"/>
          <w:sz w:val="24"/>
          <w:szCs w:val="24"/>
        </w:rPr>
        <w:t>.</w:t>
      </w:r>
      <w:r w:rsidR="008C33DB" w:rsidRPr="008C33DB">
        <w:rPr>
          <w:rFonts w:ascii="Times New Roman" w:hAnsi="Times New Roman" w:cs="Times New Roman"/>
          <w:color w:val="7030A0"/>
          <w:sz w:val="24"/>
          <w:szCs w:val="24"/>
        </w:rPr>
        <w:t xml:space="preserve"> </w:t>
      </w:r>
      <w:r w:rsidRPr="008C33DB">
        <w:rPr>
          <w:rFonts w:ascii="Times New Roman" w:hAnsi="Times New Roman" w:cs="Times New Roman"/>
          <w:color w:val="7030A0"/>
          <w:sz w:val="24"/>
          <w:szCs w:val="24"/>
        </w:rPr>
        <w:t xml:space="preserve"> </w:t>
      </w:r>
      <w:r w:rsidR="008C33DB" w:rsidRPr="008C33DB">
        <w:rPr>
          <w:rFonts w:ascii="Times New Roman" w:hAnsi="Times New Roman" w:cs="Times New Roman"/>
          <w:color w:val="7030A0"/>
          <w:sz w:val="24"/>
          <w:szCs w:val="24"/>
        </w:rPr>
        <w:t xml:space="preserve">Many of your assessment strategies </w:t>
      </w:r>
      <w:r w:rsidRPr="008C33DB">
        <w:rPr>
          <w:rFonts w:ascii="Times New Roman" w:hAnsi="Times New Roman" w:cs="Times New Roman"/>
          <w:color w:val="7030A0"/>
          <w:sz w:val="24"/>
          <w:szCs w:val="24"/>
        </w:rPr>
        <w:t>address kinesthetic and artistic learning styles which c</w:t>
      </w:r>
      <w:r w:rsidR="008C33DB" w:rsidRPr="008C33DB">
        <w:rPr>
          <w:rFonts w:ascii="Times New Roman" w:hAnsi="Times New Roman" w:cs="Times New Roman"/>
          <w:color w:val="7030A0"/>
          <w:sz w:val="24"/>
          <w:szCs w:val="24"/>
        </w:rPr>
        <w:t>an</w:t>
      </w:r>
      <w:r w:rsidRPr="008C33DB">
        <w:rPr>
          <w:rFonts w:ascii="Times New Roman" w:hAnsi="Times New Roman" w:cs="Times New Roman"/>
          <w:color w:val="7030A0"/>
          <w:sz w:val="24"/>
          <w:szCs w:val="24"/>
        </w:rPr>
        <w:t xml:space="preserve"> be a culmination of any unit plan.</w:t>
      </w:r>
      <w:r w:rsidR="008C33DB" w:rsidRPr="008C33DB">
        <w:rPr>
          <w:rFonts w:ascii="Times New Roman" w:hAnsi="Times New Roman" w:cs="Times New Roman"/>
          <w:color w:val="7030A0"/>
          <w:sz w:val="24"/>
          <w:szCs w:val="24"/>
        </w:rPr>
        <w:br/>
      </w:r>
      <w:r w:rsidR="008C33DB" w:rsidRPr="008C33DB">
        <w:rPr>
          <w:rFonts w:ascii="Times New Roman" w:hAnsi="Times New Roman" w:cs="Times New Roman"/>
          <w:color w:val="7030A0"/>
          <w:sz w:val="24"/>
          <w:szCs w:val="24"/>
        </w:rPr>
        <w:br/>
        <w:t>I didn’t want to mess up your blog as it was so very well done and formatted so nicely.</w:t>
      </w:r>
      <w:r w:rsidR="008C33DB">
        <w:rPr>
          <w:rFonts w:ascii="Times New Roman" w:hAnsi="Times New Roman" w:cs="Times New Roman"/>
          <w:color w:val="7030A0"/>
          <w:sz w:val="24"/>
          <w:szCs w:val="24"/>
        </w:rPr>
        <w:t xml:space="preserve"> I am wondering if I can use your paper as an example for week 2. You did such a good job </w:t>
      </w:r>
      <w:proofErr w:type="gramStart"/>
      <w:r w:rsidR="008C33DB">
        <w:rPr>
          <w:rFonts w:ascii="Times New Roman" w:hAnsi="Times New Roman" w:cs="Times New Roman"/>
          <w:color w:val="7030A0"/>
          <w:sz w:val="24"/>
          <w:szCs w:val="24"/>
        </w:rPr>
        <w:t>actually speaking</w:t>
      </w:r>
      <w:proofErr w:type="gramEnd"/>
      <w:r w:rsidR="008C33DB">
        <w:rPr>
          <w:rFonts w:ascii="Times New Roman" w:hAnsi="Times New Roman" w:cs="Times New Roman"/>
          <w:color w:val="7030A0"/>
          <w:sz w:val="24"/>
          <w:szCs w:val="24"/>
        </w:rPr>
        <w:t xml:space="preserve"> to other English teachers. Rather as an assignment for me. </w:t>
      </w:r>
      <w:proofErr w:type="gramStart"/>
      <w:r w:rsidR="008C33DB">
        <w:rPr>
          <w:rFonts w:ascii="Times New Roman" w:hAnsi="Times New Roman" w:cs="Times New Roman"/>
          <w:color w:val="7030A0"/>
          <w:sz w:val="24"/>
          <w:szCs w:val="24"/>
        </w:rPr>
        <w:t>Of course</w:t>
      </w:r>
      <w:proofErr w:type="gramEnd"/>
      <w:r w:rsidR="008C33DB">
        <w:rPr>
          <w:rFonts w:ascii="Times New Roman" w:hAnsi="Times New Roman" w:cs="Times New Roman"/>
          <w:color w:val="7030A0"/>
          <w:sz w:val="24"/>
          <w:szCs w:val="24"/>
        </w:rPr>
        <w:t xml:space="preserve"> for privacy I can make sure your name is not shown.</w:t>
      </w:r>
    </w:p>
    <w:p w14:paraId="7FCE023C" w14:textId="1D38BB4C" w:rsidR="008C33DB" w:rsidRDefault="008C33DB" w:rsidP="008C33DB">
      <w:pPr>
        <w:spacing w:after="0" w:line="240" w:lineRule="auto"/>
        <w:rPr>
          <w:rFonts w:ascii="Times New Roman" w:hAnsi="Times New Roman" w:cs="Times New Roman"/>
          <w:color w:val="7030A0"/>
          <w:sz w:val="24"/>
          <w:szCs w:val="24"/>
        </w:rPr>
      </w:pPr>
    </w:p>
    <w:p w14:paraId="08653A47" w14:textId="77777777" w:rsidR="008C33DB" w:rsidRPr="009B2A02" w:rsidRDefault="008C33DB" w:rsidP="008C33DB">
      <w:pPr>
        <w:rPr>
          <w:rFonts w:ascii="Times New Roman" w:eastAsia="Times New Roman" w:hAnsi="Times New Roman" w:cs="Times New Roman"/>
          <w:color w:val="7030A0"/>
          <w:sz w:val="24"/>
          <w:szCs w:val="24"/>
        </w:rPr>
      </w:pPr>
      <w:r w:rsidRPr="009B2A02">
        <w:rPr>
          <w:rFonts w:ascii="Times New Roman" w:eastAsia="Times New Roman" w:hAnsi="Times New Roman" w:cs="Times New Roman"/>
          <w:color w:val="7030A0"/>
          <w:sz w:val="24"/>
          <w:szCs w:val="24"/>
        </w:rPr>
        <w:t xml:space="preserve">Here are some English Teacher Blogs you may be interested in joining. </w:t>
      </w:r>
    </w:p>
    <w:p w14:paraId="2E796FCA" w14:textId="77777777" w:rsidR="008C33DB" w:rsidRPr="009B2A02" w:rsidRDefault="00810DB1" w:rsidP="008C33DB">
      <w:pPr>
        <w:rPr>
          <w:rFonts w:ascii="Times New Roman" w:hAnsi="Times New Roman" w:cs="Times New Roman"/>
          <w:sz w:val="24"/>
          <w:szCs w:val="24"/>
        </w:rPr>
      </w:pPr>
      <w:hyperlink r:id="rId10" w:history="1">
        <w:r w:rsidR="008C33DB" w:rsidRPr="009B2A02">
          <w:rPr>
            <w:rStyle w:val="Hyperlink"/>
            <w:rFonts w:ascii="Times New Roman" w:hAnsi="Times New Roman" w:cs="Times New Roman"/>
            <w:sz w:val="24"/>
            <w:szCs w:val="24"/>
          </w:rPr>
          <w:t>https://blog.feedspot.com/english_teacher_blogs/</w:t>
        </w:r>
      </w:hyperlink>
      <w:r w:rsidR="008C33DB" w:rsidRPr="009B2A02">
        <w:rPr>
          <w:rFonts w:ascii="Times New Roman" w:hAnsi="Times New Roman" w:cs="Times New Roman"/>
          <w:sz w:val="24"/>
          <w:szCs w:val="24"/>
        </w:rPr>
        <w:t xml:space="preserve"> </w:t>
      </w:r>
    </w:p>
    <w:p w14:paraId="2476240F" w14:textId="03C2627E" w:rsidR="008C33DB" w:rsidRDefault="00810DB1" w:rsidP="008C33DB">
      <w:pPr>
        <w:spacing w:after="0" w:line="240" w:lineRule="auto"/>
        <w:rPr>
          <w:rFonts w:ascii="Times New Roman" w:hAnsi="Times New Roman" w:cs="Times New Roman"/>
          <w:color w:val="7030A0"/>
          <w:sz w:val="24"/>
          <w:szCs w:val="24"/>
        </w:rPr>
      </w:pPr>
      <w:hyperlink r:id="rId11" w:history="1">
        <w:r w:rsidR="008C33DB" w:rsidRPr="009B2A02">
          <w:rPr>
            <w:rStyle w:val="Hyperlink"/>
            <w:rFonts w:ascii="Times New Roman" w:hAnsi="Times New Roman" w:cs="Times New Roman"/>
            <w:sz w:val="24"/>
            <w:szCs w:val="24"/>
          </w:rPr>
          <w:t>https://secondaryenglishcoffeeshop.blogspot.com/</w:t>
        </w:r>
      </w:hyperlink>
    </w:p>
    <w:p w14:paraId="6D9544C7" w14:textId="77777777" w:rsidR="00346C53" w:rsidRDefault="00346C53" w:rsidP="00346C53">
      <w:pPr>
        <w:rPr>
          <w:rFonts w:ascii="Times New Roman" w:hAnsi="Times New Roman"/>
          <w:color w:val="7030A0"/>
          <w:szCs w:val="24"/>
        </w:rPr>
      </w:pPr>
    </w:p>
    <w:p w14:paraId="127C7604" w14:textId="77777777" w:rsidR="00346C53" w:rsidRPr="001263B7" w:rsidRDefault="00346C53" w:rsidP="00346C53">
      <w:pPr>
        <w:rPr>
          <w:rFonts w:ascii="Times New Roman" w:hAnsi="Times New Roman"/>
          <w:szCs w:val="24"/>
        </w:rPr>
      </w:pPr>
      <w:r w:rsidRPr="001263B7">
        <w:rPr>
          <w:rFonts w:ascii="Times New Roman" w:hAnsi="Times New Roman"/>
          <w:color w:val="7030A0"/>
          <w:szCs w:val="24"/>
        </w:rPr>
        <w:t>Cindy</w:t>
      </w:r>
    </w:p>
    <w:p w14:paraId="40BDA1B6" w14:textId="77777777" w:rsidR="00346C53" w:rsidRDefault="00346C53" w:rsidP="00C0055B">
      <w:pPr>
        <w:jc w:val="center"/>
        <w:rPr>
          <w:rFonts w:ascii="Footlight MT Light" w:hAnsi="Footlight MT Light"/>
          <w:b/>
          <w:color w:val="C00000"/>
          <w:sz w:val="52"/>
          <w:szCs w:val="52"/>
          <w:u w:val="single"/>
        </w:rPr>
      </w:pPr>
    </w:p>
    <w:p w14:paraId="62A62316" w14:textId="77777777" w:rsidR="00346C53" w:rsidRDefault="00346C53" w:rsidP="00C0055B">
      <w:pPr>
        <w:jc w:val="center"/>
        <w:rPr>
          <w:rFonts w:ascii="Footlight MT Light" w:hAnsi="Footlight MT Light"/>
          <w:b/>
          <w:color w:val="C00000"/>
          <w:sz w:val="52"/>
          <w:szCs w:val="52"/>
          <w:u w:val="single"/>
        </w:rPr>
      </w:pPr>
    </w:p>
    <w:p w14:paraId="796807D9" w14:textId="45F1A725" w:rsidR="00377C79" w:rsidRPr="00377C79" w:rsidRDefault="00667B68" w:rsidP="00C0055B">
      <w:pPr>
        <w:jc w:val="center"/>
        <w:rPr>
          <w:rFonts w:ascii="Footlight MT Light" w:hAnsi="Footlight MT Light"/>
          <w:b/>
          <w:color w:val="C00000"/>
          <w:sz w:val="52"/>
          <w:szCs w:val="52"/>
          <w:u w:val="single"/>
        </w:rPr>
      </w:pPr>
      <w:r w:rsidRPr="000A255D">
        <w:rPr>
          <w:rFonts w:ascii="Footlight MT Light" w:hAnsi="Footlight MT Light"/>
          <w:noProof/>
          <w:color w:val="0070C0"/>
          <w:sz w:val="32"/>
          <w:szCs w:val="32"/>
        </w:rPr>
        <mc:AlternateContent>
          <mc:Choice Requires="wps">
            <w:drawing>
              <wp:anchor distT="45720" distB="45720" distL="114300" distR="114300" simplePos="0" relativeHeight="251669504" behindDoc="0" locked="0" layoutInCell="1" allowOverlap="1" wp14:anchorId="2A5D7890" wp14:editId="5EE6FA63">
                <wp:simplePos x="0" y="0"/>
                <wp:positionH relativeFrom="column">
                  <wp:posOffset>5728335</wp:posOffset>
                </wp:positionH>
                <wp:positionV relativeFrom="paragraph">
                  <wp:posOffset>426085</wp:posOffset>
                </wp:positionV>
                <wp:extent cx="4302760" cy="116078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1160780"/>
                        </a:xfrm>
                        <a:prstGeom prst="rect">
                          <a:avLst/>
                        </a:prstGeom>
                        <a:noFill/>
                        <a:ln w="9525">
                          <a:noFill/>
                          <a:miter lim="800000"/>
                          <a:headEnd/>
                          <a:tailEnd/>
                        </a:ln>
                      </wps:spPr>
                      <wps:txbx>
                        <w:txbxContent>
                          <w:p w14:paraId="46006748" w14:textId="77777777" w:rsidR="00667B68" w:rsidRDefault="000A255D" w:rsidP="00667B68">
                            <w:pPr>
                              <w:jc w:val="center"/>
                              <w:rPr>
                                <w:rFonts w:ascii="Footlight MT Light" w:hAnsi="Footlight MT Light"/>
                                <w:b/>
                                <w:color w:val="C00000"/>
                                <w:sz w:val="32"/>
                                <w:szCs w:val="32"/>
                                <w:u w:val="single"/>
                              </w:rPr>
                            </w:pPr>
                            <w:r w:rsidRPr="00C0055B">
                              <w:rPr>
                                <w:rFonts w:ascii="Footlight MT Light" w:hAnsi="Footlight MT Light"/>
                                <w:b/>
                                <w:color w:val="C00000"/>
                                <w:sz w:val="32"/>
                                <w:szCs w:val="32"/>
                                <w:u w:val="single"/>
                              </w:rPr>
                              <w:t xml:space="preserve">Summative </w:t>
                            </w:r>
                          </w:p>
                          <w:p w14:paraId="1887173D" w14:textId="77777777" w:rsidR="000A255D" w:rsidRPr="00667B68" w:rsidRDefault="000A255D" w:rsidP="00667B68">
                            <w:pPr>
                              <w:jc w:val="center"/>
                              <w:rPr>
                                <w:rFonts w:ascii="Footlight MT Light" w:hAnsi="Footlight MT Light"/>
                                <w:b/>
                                <w:sz w:val="24"/>
                                <w:szCs w:val="24"/>
                              </w:rPr>
                            </w:pPr>
                            <w:r w:rsidRPr="00667B68">
                              <w:rPr>
                                <w:rFonts w:ascii="Footlight MT Light" w:hAnsi="Footlight MT Light"/>
                                <w:b/>
                                <w:sz w:val="24"/>
                                <w:szCs w:val="24"/>
                              </w:rPr>
                              <w:t xml:space="preserve">formal, a manner in which an evaluator chooses from a </w:t>
                            </w:r>
                            <w:proofErr w:type="gramStart"/>
                            <w:r w:rsidRPr="00667B68">
                              <w:rPr>
                                <w:rFonts w:ascii="Footlight MT Light" w:hAnsi="Footlight MT Light"/>
                                <w:b/>
                                <w:sz w:val="24"/>
                                <w:szCs w:val="24"/>
                              </w:rPr>
                              <w:t>various methods</w:t>
                            </w:r>
                            <w:proofErr w:type="gramEnd"/>
                            <w:r w:rsidRPr="00667B68">
                              <w:rPr>
                                <w:rFonts w:ascii="Footlight MT Light" w:hAnsi="Footlight MT Light"/>
                                <w:b/>
                                <w:sz w:val="24"/>
                                <w:szCs w:val="24"/>
                              </w:rPr>
                              <w:t xml:space="preserve"> </w:t>
                            </w:r>
                            <w:r w:rsidR="005B3CAA" w:rsidRPr="00667B68">
                              <w:rPr>
                                <w:rFonts w:ascii="Footlight MT Light" w:hAnsi="Footlight MT Light"/>
                                <w:b/>
                                <w:sz w:val="24"/>
                                <w:szCs w:val="24"/>
                              </w:rPr>
                              <w:t>at the end of the u</w:t>
                            </w:r>
                            <w:r w:rsidRPr="00667B68">
                              <w:rPr>
                                <w:rFonts w:ascii="Footlight MT Light" w:hAnsi="Footlight MT Light"/>
                                <w:b/>
                                <w:sz w:val="24"/>
                                <w:szCs w:val="24"/>
                              </w:rPr>
                              <w:t>nit/lesson to determine (evaluate)what their subjects have learned overall.</w:t>
                            </w:r>
                          </w:p>
                          <w:p w14:paraId="11935016" w14:textId="77777777" w:rsidR="000A255D" w:rsidRPr="00667B68" w:rsidRDefault="000A255D" w:rsidP="000A255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D7890" id="_x0000_s1027" type="#_x0000_t202" style="position:absolute;left:0;text-align:left;margin-left:451.05pt;margin-top:33.55pt;width:338.8pt;height:9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02DA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" filled="f" stroked="f">
                <v:textbox>
                  <w:txbxContent>
                    <w:p w14:paraId="46006748" w14:textId="77777777" w:rsidR="00667B68" w:rsidRDefault="000A255D" w:rsidP="00667B68">
                      <w:pPr>
                        <w:jc w:val="center"/>
                        <w:rPr>
                          <w:rFonts w:ascii="Footlight MT Light" w:hAnsi="Footlight MT Light"/>
                          <w:b/>
                          <w:color w:val="C00000"/>
                          <w:sz w:val="32"/>
                          <w:szCs w:val="32"/>
                          <w:u w:val="single"/>
                        </w:rPr>
                      </w:pPr>
                      <w:r w:rsidRPr="00C0055B">
                        <w:rPr>
                          <w:rFonts w:ascii="Footlight MT Light" w:hAnsi="Footlight MT Light"/>
                          <w:b/>
                          <w:color w:val="C00000"/>
                          <w:sz w:val="32"/>
                          <w:szCs w:val="32"/>
                          <w:u w:val="single"/>
                        </w:rPr>
                        <w:t xml:space="preserve">Summative </w:t>
                      </w:r>
                    </w:p>
                    <w:p w14:paraId="1887173D" w14:textId="77777777" w:rsidR="000A255D" w:rsidRPr="00667B68" w:rsidRDefault="000A255D" w:rsidP="00667B68">
                      <w:pPr>
                        <w:jc w:val="center"/>
                        <w:rPr>
                          <w:rFonts w:ascii="Footlight MT Light" w:hAnsi="Footlight MT Light"/>
                          <w:b/>
                          <w:sz w:val="24"/>
                          <w:szCs w:val="24"/>
                        </w:rPr>
                      </w:pPr>
                      <w:r w:rsidRPr="00667B68">
                        <w:rPr>
                          <w:rFonts w:ascii="Footlight MT Light" w:hAnsi="Footlight MT Light"/>
                          <w:b/>
                          <w:sz w:val="24"/>
                          <w:szCs w:val="24"/>
                        </w:rPr>
                        <w:t xml:space="preserve">formal, a manner in which an evaluator chooses from a </w:t>
                      </w:r>
                      <w:proofErr w:type="gramStart"/>
                      <w:r w:rsidRPr="00667B68">
                        <w:rPr>
                          <w:rFonts w:ascii="Footlight MT Light" w:hAnsi="Footlight MT Light"/>
                          <w:b/>
                          <w:sz w:val="24"/>
                          <w:szCs w:val="24"/>
                        </w:rPr>
                        <w:t>various methods</w:t>
                      </w:r>
                      <w:proofErr w:type="gramEnd"/>
                      <w:r w:rsidRPr="00667B68">
                        <w:rPr>
                          <w:rFonts w:ascii="Footlight MT Light" w:hAnsi="Footlight MT Light"/>
                          <w:b/>
                          <w:sz w:val="24"/>
                          <w:szCs w:val="24"/>
                        </w:rPr>
                        <w:t xml:space="preserve"> </w:t>
                      </w:r>
                      <w:r w:rsidR="005B3CAA" w:rsidRPr="00667B68">
                        <w:rPr>
                          <w:rFonts w:ascii="Footlight MT Light" w:hAnsi="Footlight MT Light"/>
                          <w:b/>
                          <w:sz w:val="24"/>
                          <w:szCs w:val="24"/>
                        </w:rPr>
                        <w:t>at the end of the u</w:t>
                      </w:r>
                      <w:r w:rsidRPr="00667B68">
                        <w:rPr>
                          <w:rFonts w:ascii="Footlight MT Light" w:hAnsi="Footlight MT Light"/>
                          <w:b/>
                          <w:sz w:val="24"/>
                          <w:szCs w:val="24"/>
                        </w:rPr>
                        <w:t>nit/lesson to determine (evaluate)what their subjects have learned overall.</w:t>
                      </w:r>
                    </w:p>
                    <w:p w14:paraId="11935016" w14:textId="77777777" w:rsidR="000A255D" w:rsidRPr="00667B68" w:rsidRDefault="000A255D" w:rsidP="000A255D">
                      <w:pPr>
                        <w:rPr>
                          <w:b/>
                        </w:rPr>
                      </w:pPr>
                    </w:p>
                  </w:txbxContent>
                </v:textbox>
                <w10:wrap type="square"/>
              </v:shape>
            </w:pict>
          </mc:Fallback>
        </mc:AlternateContent>
      </w:r>
      <w:r w:rsidRPr="000A255D">
        <w:rPr>
          <w:rFonts w:ascii="Footlight MT Light" w:hAnsi="Footlight MT Light"/>
          <w:noProof/>
          <w:color w:val="0070C0"/>
          <w:sz w:val="32"/>
          <w:szCs w:val="32"/>
        </w:rPr>
        <mc:AlternateContent>
          <mc:Choice Requires="wps">
            <w:drawing>
              <wp:anchor distT="45720" distB="45720" distL="114300" distR="114300" simplePos="0" relativeHeight="251667456" behindDoc="0" locked="0" layoutInCell="1" allowOverlap="1" wp14:anchorId="5E208C24" wp14:editId="21AD3BAA">
                <wp:simplePos x="0" y="0"/>
                <wp:positionH relativeFrom="column">
                  <wp:posOffset>-108398</wp:posOffset>
                </wp:positionH>
                <wp:positionV relativeFrom="paragraph">
                  <wp:posOffset>436880</wp:posOffset>
                </wp:positionV>
                <wp:extent cx="4313555" cy="1150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1150620"/>
                        </a:xfrm>
                        <a:prstGeom prst="rect">
                          <a:avLst/>
                        </a:prstGeom>
                        <a:noFill/>
                        <a:ln w="9525">
                          <a:noFill/>
                          <a:miter lim="800000"/>
                          <a:headEnd/>
                          <a:tailEnd/>
                        </a:ln>
                      </wps:spPr>
                      <wps:txbx>
                        <w:txbxContent>
                          <w:p w14:paraId="0F7F34E3" w14:textId="77777777" w:rsidR="005B3CAA" w:rsidRPr="005B3CAA" w:rsidRDefault="000A255D" w:rsidP="005B3CAA">
                            <w:pPr>
                              <w:jc w:val="center"/>
                              <w:rPr>
                                <w:rFonts w:ascii="Footlight MT Light" w:hAnsi="Footlight MT Light"/>
                                <w:color w:val="C00000"/>
                                <w:sz w:val="28"/>
                                <w:szCs w:val="28"/>
                                <w14:textFill>
                                  <w14:gradFill>
                                    <w14:gsLst>
                                      <w14:gs w14:pos="0">
                                        <w14:schemeClr w14:val="accent4">
                                          <w14:lumMod w14:val="0"/>
                                          <w14:lumOff w14:val="100000"/>
                                        </w14:schemeClr>
                                      </w14:gs>
                                      <w14:gs w14:pos="17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pPr>
                            <w:r w:rsidRPr="00C0055B">
                              <w:rPr>
                                <w:rFonts w:ascii="Footlight MT Light" w:hAnsi="Footlight MT Light"/>
                                <w:b/>
                                <w:color w:val="C00000"/>
                                <w:sz w:val="32"/>
                                <w:szCs w:val="32"/>
                                <w:u w:val="single"/>
                              </w:rPr>
                              <w:t>Formative</w:t>
                            </w:r>
                            <w:r>
                              <w:rPr>
                                <w:rFonts w:ascii="Footlight MT Light" w:hAnsi="Footlight MT Light"/>
                                <w:color w:val="C00000"/>
                                <w:sz w:val="28"/>
                                <w:szCs w:val="28"/>
                              </w:rPr>
                              <w:t xml:space="preserve"> </w:t>
                            </w:r>
                          </w:p>
                          <w:p w14:paraId="1E1CB079" w14:textId="77777777" w:rsidR="000A255D" w:rsidRPr="00667B68" w:rsidRDefault="000A255D" w:rsidP="005B3CAA">
                            <w:pPr>
                              <w:jc w:val="center"/>
                              <w:rPr>
                                <w:rFonts w:ascii="Footlight MT Light" w:hAnsi="Footlight MT Light"/>
                                <w:b/>
                                <w:sz w:val="24"/>
                                <w:szCs w:val="24"/>
                              </w:rPr>
                            </w:pPr>
                            <w:r>
                              <w:rPr>
                                <w:rFonts w:ascii="Footlight MT Light" w:hAnsi="Footlight MT Light"/>
                                <w:color w:val="C00000"/>
                                <w:sz w:val="28"/>
                                <w:szCs w:val="28"/>
                              </w:rPr>
                              <w:t xml:space="preserve"> </w:t>
                            </w:r>
                            <w:r w:rsidRPr="00667B68">
                              <w:rPr>
                                <w:rFonts w:ascii="Footlight MT Light" w:hAnsi="Footlight MT Light"/>
                                <w:b/>
                                <w:sz w:val="24"/>
                                <w:szCs w:val="24"/>
                              </w:rPr>
                              <w:t xml:space="preserve">informal, </w:t>
                            </w:r>
                            <w:proofErr w:type="gramStart"/>
                            <w:r w:rsidRPr="00667B68">
                              <w:rPr>
                                <w:rFonts w:ascii="Footlight MT Light" w:hAnsi="Footlight MT Light"/>
                                <w:b/>
                                <w:sz w:val="24"/>
                                <w:szCs w:val="24"/>
                              </w:rPr>
                              <w:t>a manner in which</w:t>
                            </w:r>
                            <w:proofErr w:type="gramEnd"/>
                            <w:r w:rsidRPr="00667B68">
                              <w:rPr>
                                <w:rFonts w:ascii="Footlight MT Light" w:hAnsi="Footlight MT Light"/>
                                <w:b/>
                                <w:sz w:val="24"/>
                                <w:szCs w:val="24"/>
                              </w:rPr>
                              <w:t xml:space="preserve"> an evaluator knows where their subjects are in learning and understanding the content through various activities completed and incorporated throughout the lesson. (Strengths, weakness, review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08C24" id="_x0000_s1028" type="#_x0000_t202" style="position:absolute;left:0;text-align:left;margin-left:-8.55pt;margin-top:34.4pt;width:339.65pt;height:9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" filled="f" stroked="f">
                <v:textbox>
                  <w:txbxContent>
                    <w:p w14:paraId="0F7F34E3" w14:textId="77777777" w:rsidR="005B3CAA" w:rsidRPr="005B3CAA" w:rsidRDefault="000A255D" w:rsidP="005B3CAA">
                      <w:pPr>
                        <w:jc w:val="center"/>
                        <w:rPr>
                          <w:rFonts w:ascii="Footlight MT Light" w:hAnsi="Footlight MT Light"/>
                          <w:color w:val="C00000"/>
                          <w:sz w:val="28"/>
                          <w:szCs w:val="28"/>
                          <w14:textFill>
                            <w14:gradFill>
                              <w14:gsLst>
                                <w14:gs w14:pos="0">
                                  <w14:schemeClr w14:val="accent4">
                                    <w14:lumMod w14:val="0"/>
                                    <w14:lumOff w14:val="100000"/>
                                  </w14:schemeClr>
                                </w14:gs>
                                <w14:gs w14:pos="17000">
                                  <w14:schemeClr w14:val="accent4">
                                    <w14:lumMod w14:val="0"/>
                                    <w14:lumOff w14:val="100000"/>
                                  </w14:schemeClr>
                                </w14:gs>
                                <w14:gs w14:pos="100000">
                                  <w14:schemeClr w14:val="accent4">
                                    <w14:lumMod w14:val="100000"/>
                                  </w14:schemeClr>
                                </w14:gs>
                              </w14:gsLst>
                              <w14:path w14:path="circle">
                                <w14:fillToRect w14:l="50000" w14:t="-80000" w14:r="50000" w14:b="180000"/>
                              </w14:path>
                            </w14:gradFill>
                          </w14:textFill>
                        </w:rPr>
                      </w:pPr>
                      <w:r w:rsidRPr="00C0055B">
                        <w:rPr>
                          <w:rFonts w:ascii="Footlight MT Light" w:hAnsi="Footlight MT Light"/>
                          <w:b/>
                          <w:color w:val="C00000"/>
                          <w:sz w:val="32"/>
                          <w:szCs w:val="32"/>
                          <w:u w:val="single"/>
                        </w:rPr>
                        <w:t>Formative</w:t>
                      </w:r>
                      <w:r>
                        <w:rPr>
                          <w:rFonts w:ascii="Footlight MT Light" w:hAnsi="Footlight MT Light"/>
                          <w:color w:val="C00000"/>
                          <w:sz w:val="28"/>
                          <w:szCs w:val="28"/>
                        </w:rPr>
                        <w:t xml:space="preserve"> </w:t>
                      </w:r>
                    </w:p>
                    <w:p w14:paraId="1E1CB079" w14:textId="77777777" w:rsidR="000A255D" w:rsidRPr="00667B68" w:rsidRDefault="000A255D" w:rsidP="005B3CAA">
                      <w:pPr>
                        <w:jc w:val="center"/>
                        <w:rPr>
                          <w:rFonts w:ascii="Footlight MT Light" w:hAnsi="Footlight MT Light"/>
                          <w:b/>
                          <w:sz w:val="24"/>
                          <w:szCs w:val="24"/>
                        </w:rPr>
                      </w:pPr>
                      <w:r>
                        <w:rPr>
                          <w:rFonts w:ascii="Footlight MT Light" w:hAnsi="Footlight MT Light"/>
                          <w:color w:val="C00000"/>
                          <w:sz w:val="28"/>
                          <w:szCs w:val="28"/>
                        </w:rPr>
                        <w:t xml:space="preserve"> </w:t>
                      </w:r>
                      <w:r w:rsidRPr="00667B68">
                        <w:rPr>
                          <w:rFonts w:ascii="Footlight MT Light" w:hAnsi="Footlight MT Light"/>
                          <w:b/>
                          <w:sz w:val="24"/>
                          <w:szCs w:val="24"/>
                        </w:rPr>
                        <w:t xml:space="preserve">informal, </w:t>
                      </w:r>
                      <w:proofErr w:type="gramStart"/>
                      <w:r w:rsidRPr="00667B68">
                        <w:rPr>
                          <w:rFonts w:ascii="Footlight MT Light" w:hAnsi="Footlight MT Light"/>
                          <w:b/>
                          <w:sz w:val="24"/>
                          <w:szCs w:val="24"/>
                        </w:rPr>
                        <w:t>a manner in which</w:t>
                      </w:r>
                      <w:proofErr w:type="gramEnd"/>
                      <w:r w:rsidRPr="00667B68">
                        <w:rPr>
                          <w:rFonts w:ascii="Footlight MT Light" w:hAnsi="Footlight MT Light"/>
                          <w:b/>
                          <w:sz w:val="24"/>
                          <w:szCs w:val="24"/>
                        </w:rPr>
                        <w:t xml:space="preserve"> an evaluator knows where their subjects are in learning and understanding the content through various activities completed and incorporated throughout the lesson. (Strengths, weakness, review needed)</w:t>
                      </w:r>
                    </w:p>
                  </w:txbxContent>
                </v:textbox>
                <w10:wrap type="square"/>
              </v:shape>
            </w:pict>
          </mc:Fallback>
        </mc:AlternateContent>
      </w:r>
      <w:r w:rsidR="00646ACA" w:rsidRPr="00C0055B">
        <w:rPr>
          <w:rFonts w:ascii="Footlight MT Light" w:hAnsi="Footlight MT Light"/>
          <w:noProof/>
          <w:sz w:val="24"/>
          <w:szCs w:val="24"/>
        </w:rPr>
        <mc:AlternateContent>
          <mc:Choice Requires="wps">
            <w:drawing>
              <wp:anchor distT="45720" distB="45720" distL="114300" distR="114300" simplePos="0" relativeHeight="251665408" behindDoc="0" locked="0" layoutInCell="1" allowOverlap="1" wp14:anchorId="0DD6A288" wp14:editId="7E25F09A">
                <wp:simplePos x="0" y="0"/>
                <wp:positionH relativeFrom="column">
                  <wp:posOffset>4227830</wp:posOffset>
                </wp:positionH>
                <wp:positionV relativeFrom="page">
                  <wp:posOffset>2978150</wp:posOffset>
                </wp:positionV>
                <wp:extent cx="1390650" cy="1511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511300"/>
                        </a:xfrm>
                        <a:prstGeom prst="rect">
                          <a:avLst/>
                        </a:prstGeom>
                        <a:solidFill>
                          <a:srgbClr val="FFFFFF"/>
                        </a:solidFill>
                        <a:ln w="9525">
                          <a:noFill/>
                          <a:miter lim="800000"/>
                          <a:headEnd/>
                          <a:tailEnd/>
                        </a:ln>
                      </wps:spPr>
                      <wps:txbx>
                        <w:txbxContent>
                          <w:p w14:paraId="2E984024" w14:textId="77777777" w:rsidR="00C0055B" w:rsidRDefault="00646ACA">
                            <w:r>
                              <w:rPr>
                                <w:noProof/>
                              </w:rPr>
                              <w:drawing>
                                <wp:inline distT="0" distB="0" distL="0" distR="0" wp14:anchorId="6C9EEB7B" wp14:editId="27BCBD1B">
                                  <wp:extent cx="1402080" cy="1402080"/>
                                  <wp:effectExtent l="0" t="0" r="7620" b="7620"/>
                                  <wp:docPr id="5" name="Picture 5" descr="Image result for prestening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estening the ne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6A288" id="_x0000_s1029" type="#_x0000_t202" style="position:absolute;left:0;text-align:left;margin-left:332.9pt;margin-top:234.5pt;width:109.5pt;height:11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" stroked="f">
                <v:textbox>
                  <w:txbxContent>
                    <w:p w14:paraId="2E984024" w14:textId="77777777" w:rsidR="00C0055B" w:rsidRDefault="00646ACA">
                      <w:r>
                        <w:rPr>
                          <w:noProof/>
                        </w:rPr>
                        <w:drawing>
                          <wp:inline distT="0" distB="0" distL="0" distR="0" wp14:anchorId="6C9EEB7B" wp14:editId="27BCBD1B">
                            <wp:extent cx="1402080" cy="1402080"/>
                            <wp:effectExtent l="0" t="0" r="7620" b="7620"/>
                            <wp:docPr id="5" name="Picture 5" descr="Image result for prestening th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estening the n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txbxContent>
                </v:textbox>
                <w10:wrap type="square" anchory="page"/>
              </v:shape>
            </w:pict>
          </mc:Fallback>
        </mc:AlternateContent>
      </w:r>
      <w:r w:rsidR="00377C79" w:rsidRPr="00377C79">
        <w:rPr>
          <w:rFonts w:ascii="Footlight MT Light" w:hAnsi="Footlight MT Light"/>
          <w:b/>
          <w:color w:val="C00000"/>
          <w:sz w:val="52"/>
          <w:szCs w:val="52"/>
          <w:u w:val="single"/>
        </w:rPr>
        <w:t xml:space="preserve">Assessments </w:t>
      </w:r>
    </w:p>
    <w:p w14:paraId="27020F10" w14:textId="77777777" w:rsidR="00C74FD5" w:rsidRPr="00C0055B" w:rsidRDefault="00C0055B" w:rsidP="005B3CAA">
      <w:pPr>
        <w:spacing w:after="0" w:line="240" w:lineRule="auto"/>
        <w:rPr>
          <w:rFonts w:ascii="Footlight MT Light" w:hAnsi="Footlight MT Light"/>
          <w:sz w:val="24"/>
          <w:szCs w:val="24"/>
        </w:rPr>
      </w:pPr>
      <w:r>
        <w:rPr>
          <w:rFonts w:ascii="Footlight MT Light" w:hAnsi="Footlight MT Light"/>
          <w:color w:val="C00000"/>
          <w:sz w:val="24"/>
          <w:szCs w:val="24"/>
        </w:rPr>
        <w:tab/>
      </w:r>
    </w:p>
    <w:p w14:paraId="15089CC7" w14:textId="77777777" w:rsidR="00C74FD5" w:rsidRPr="00667B68" w:rsidRDefault="00DB01FA" w:rsidP="00C74FD5">
      <w:pPr>
        <w:spacing w:after="0" w:line="240" w:lineRule="auto"/>
        <w:rPr>
          <w:rFonts w:ascii="Footlight MT Light" w:hAnsi="Footlight MT Light"/>
          <w:sz w:val="24"/>
          <w:szCs w:val="24"/>
        </w:rPr>
      </w:pPr>
      <w:r w:rsidRPr="00C0055B">
        <w:rPr>
          <w:rFonts w:ascii="Footlight MT Light" w:hAnsi="Footlight MT Light"/>
          <w:sz w:val="24"/>
          <w:szCs w:val="24"/>
        </w:rPr>
        <w:t xml:space="preserve"> </w:t>
      </w:r>
      <w:r w:rsidR="00C74FD5" w:rsidRPr="00C0055B">
        <w:rPr>
          <w:rFonts w:ascii="Footlight MT Light" w:hAnsi="Footlight MT Light"/>
          <w:sz w:val="24"/>
          <w:szCs w:val="24"/>
        </w:rPr>
        <w:t xml:space="preserve">       </w:t>
      </w:r>
    </w:p>
    <w:p w14:paraId="0673281B" w14:textId="77777777" w:rsidR="0092471B" w:rsidRPr="00646ACA" w:rsidRDefault="00C74FD5" w:rsidP="00C74FD5">
      <w:pPr>
        <w:spacing w:after="0" w:line="240" w:lineRule="auto"/>
        <w:rPr>
          <w:rFonts w:ascii="Footlight MT Light" w:hAnsi="Footlight MT Light"/>
          <w:color w:val="0070C0"/>
          <w:sz w:val="24"/>
          <w:szCs w:val="24"/>
        </w:rPr>
      </w:pPr>
      <w:r w:rsidRPr="0092471B">
        <w:rPr>
          <w:rFonts w:ascii="Footlight MT Light" w:hAnsi="Footlight MT Light"/>
          <w:b/>
          <w:sz w:val="32"/>
          <w:szCs w:val="32"/>
        </w:rPr>
        <w:t xml:space="preserve">Examples </w:t>
      </w:r>
      <w:r w:rsidR="003C4A61" w:rsidRPr="0092471B">
        <w:rPr>
          <w:rFonts w:ascii="Footlight MT Light" w:hAnsi="Footlight MT Light"/>
          <w:b/>
          <w:sz w:val="32"/>
          <w:szCs w:val="32"/>
        </w:rPr>
        <w:t>of assessments</w:t>
      </w:r>
      <w:r w:rsidR="003C4A61" w:rsidRPr="0092471B">
        <w:rPr>
          <w:rFonts w:ascii="Footlight MT Light" w:hAnsi="Footlight MT Light"/>
          <w:sz w:val="32"/>
          <w:szCs w:val="32"/>
        </w:rPr>
        <w:t xml:space="preserve"> </w:t>
      </w:r>
      <w:r w:rsidR="003C4A61" w:rsidRPr="00646ACA">
        <w:rPr>
          <w:rFonts w:ascii="Footlight MT Light" w:hAnsi="Footlight MT Light"/>
          <w:color w:val="0070C0"/>
          <w:sz w:val="24"/>
          <w:szCs w:val="24"/>
        </w:rPr>
        <w:t xml:space="preserve">that can be fun as well as useful </w:t>
      </w:r>
      <w:r w:rsidRPr="00646ACA">
        <w:rPr>
          <w:rFonts w:ascii="Footlight MT Light" w:hAnsi="Footlight MT Light"/>
          <w:color w:val="0070C0"/>
          <w:sz w:val="24"/>
          <w:szCs w:val="24"/>
        </w:rPr>
        <w:t xml:space="preserve">may include and engage students </w:t>
      </w:r>
      <w:r w:rsidR="00DF5BA6" w:rsidRPr="00646ACA">
        <w:rPr>
          <w:rFonts w:ascii="Footlight MT Light" w:hAnsi="Footlight MT Light"/>
          <w:color w:val="0070C0"/>
          <w:sz w:val="24"/>
          <w:szCs w:val="24"/>
        </w:rPr>
        <w:t>are</w:t>
      </w:r>
      <w:r w:rsidRPr="00646ACA">
        <w:rPr>
          <w:rFonts w:ascii="Footlight MT Light" w:hAnsi="Footlight MT Light"/>
          <w:color w:val="0070C0"/>
          <w:sz w:val="24"/>
          <w:szCs w:val="24"/>
        </w:rPr>
        <w:t xml:space="preserve"> </w:t>
      </w:r>
      <w:r w:rsidR="00DF5BA6" w:rsidRPr="00646ACA">
        <w:rPr>
          <w:rFonts w:ascii="Footlight MT Light" w:hAnsi="Footlight MT Light"/>
          <w:color w:val="0070C0"/>
          <w:sz w:val="24"/>
          <w:szCs w:val="24"/>
        </w:rPr>
        <w:t>Web quests</w:t>
      </w:r>
      <w:r w:rsidRPr="00646ACA">
        <w:rPr>
          <w:rFonts w:ascii="Footlight MT Light" w:hAnsi="Footlight MT Light"/>
          <w:color w:val="0070C0"/>
          <w:sz w:val="24"/>
          <w:szCs w:val="24"/>
        </w:rPr>
        <w:t xml:space="preserve">, </w:t>
      </w:r>
      <w:r w:rsidR="00DF5BA6" w:rsidRPr="00646ACA">
        <w:rPr>
          <w:rFonts w:ascii="Footlight MT Light" w:hAnsi="Footlight MT Light"/>
          <w:color w:val="0070C0"/>
          <w:sz w:val="24"/>
          <w:szCs w:val="24"/>
        </w:rPr>
        <w:t>Foldable</w:t>
      </w:r>
      <w:r w:rsidRPr="00646ACA">
        <w:rPr>
          <w:rFonts w:ascii="Footlight MT Light" w:hAnsi="Footlight MT Light"/>
          <w:color w:val="0070C0"/>
          <w:sz w:val="24"/>
          <w:szCs w:val="24"/>
        </w:rPr>
        <w:t>, Share-Pair-Compare,</w:t>
      </w:r>
      <w:r w:rsidR="003C4A61" w:rsidRPr="00646ACA">
        <w:rPr>
          <w:rFonts w:ascii="Footlight MT Light" w:hAnsi="Footlight MT Light"/>
          <w:color w:val="0070C0"/>
          <w:sz w:val="24"/>
          <w:szCs w:val="24"/>
        </w:rPr>
        <w:t xml:space="preserve"> Wordle.net, Jig-Saw, It stuck to me, Bell Ringers, Journals, Predictions and </w:t>
      </w:r>
      <w:r w:rsidR="00DF5BA6" w:rsidRPr="00646ACA">
        <w:rPr>
          <w:rFonts w:ascii="Footlight MT Light" w:hAnsi="Footlight MT Light"/>
          <w:color w:val="0070C0"/>
          <w:sz w:val="24"/>
          <w:szCs w:val="24"/>
        </w:rPr>
        <w:t>share-outs</w:t>
      </w:r>
      <w:r w:rsidR="003C4A61" w:rsidRPr="00646ACA">
        <w:rPr>
          <w:rFonts w:ascii="Footlight MT Light" w:hAnsi="Footlight MT Light"/>
          <w:color w:val="0070C0"/>
          <w:sz w:val="24"/>
          <w:szCs w:val="24"/>
        </w:rPr>
        <w:t>, Thumbs Up</w:t>
      </w:r>
      <w:r w:rsidR="00DF5BA6" w:rsidRPr="00646ACA">
        <w:rPr>
          <w:rFonts w:ascii="Footlight MT Light" w:hAnsi="Footlight MT Light"/>
          <w:color w:val="0070C0"/>
          <w:sz w:val="24"/>
          <w:szCs w:val="24"/>
        </w:rPr>
        <w:t>, Cube</w:t>
      </w:r>
      <w:r w:rsidR="003C4A61" w:rsidRPr="00646ACA">
        <w:rPr>
          <w:rFonts w:ascii="Footlight MT Light" w:hAnsi="Footlight MT Light"/>
          <w:color w:val="0070C0"/>
          <w:sz w:val="24"/>
          <w:szCs w:val="24"/>
        </w:rPr>
        <w:t>-it</w:t>
      </w:r>
      <w:r w:rsidR="00DF5BA6" w:rsidRPr="00646ACA">
        <w:rPr>
          <w:rFonts w:ascii="Footlight MT Light" w:hAnsi="Footlight MT Light"/>
          <w:color w:val="0070C0"/>
          <w:sz w:val="24"/>
          <w:szCs w:val="24"/>
        </w:rPr>
        <w:t>, and</w:t>
      </w:r>
      <w:r w:rsidR="003C4A61" w:rsidRPr="00646ACA">
        <w:rPr>
          <w:rFonts w:ascii="Footlight MT Light" w:hAnsi="Footlight MT Light"/>
          <w:color w:val="0070C0"/>
          <w:sz w:val="24"/>
          <w:szCs w:val="24"/>
        </w:rPr>
        <w:t xml:space="preserve"> small creative projects. </w:t>
      </w:r>
      <w:r w:rsidRPr="00646ACA">
        <w:rPr>
          <w:rFonts w:ascii="Footlight MT Light" w:hAnsi="Footlight MT Light"/>
          <w:color w:val="0070C0"/>
          <w:sz w:val="24"/>
          <w:szCs w:val="24"/>
        </w:rPr>
        <w:t xml:space="preserve"> </w:t>
      </w:r>
    </w:p>
    <w:p w14:paraId="0AD654ED" w14:textId="77777777" w:rsidR="0092471B" w:rsidRPr="00646ACA" w:rsidRDefault="0092471B" w:rsidP="00C74FD5">
      <w:pPr>
        <w:spacing w:after="0" w:line="240" w:lineRule="auto"/>
        <w:rPr>
          <w:rFonts w:ascii="Footlight MT Light" w:hAnsi="Footlight MT Light"/>
          <w:color w:val="0070C0"/>
          <w:sz w:val="24"/>
          <w:szCs w:val="24"/>
        </w:rPr>
      </w:pPr>
    </w:p>
    <w:p w14:paraId="5B84B5A7" w14:textId="77777777" w:rsidR="0092471B" w:rsidRPr="00646ACA" w:rsidRDefault="0092471B" w:rsidP="00C74FD5">
      <w:pPr>
        <w:spacing w:after="0" w:line="240" w:lineRule="auto"/>
        <w:rPr>
          <w:rFonts w:ascii="Footlight MT Light" w:hAnsi="Footlight MT Light"/>
          <w:color w:val="0070C0"/>
          <w:sz w:val="24"/>
          <w:szCs w:val="24"/>
        </w:rPr>
      </w:pPr>
      <w:r w:rsidRPr="00646ACA">
        <w:rPr>
          <w:rFonts w:ascii="Footlight MT Light" w:hAnsi="Footlight MT Light"/>
          <w:color w:val="0070C0"/>
          <w:sz w:val="24"/>
          <w:szCs w:val="24"/>
        </w:rPr>
        <w:t>Always remember student choice is important, therefore having options to choose from is a successful way to engage and see a student’s strength.</w:t>
      </w:r>
      <w:r w:rsidR="00EE02FF">
        <w:rPr>
          <w:rFonts w:ascii="Footlight MT Light" w:hAnsi="Footlight MT Light"/>
          <w:color w:val="0070C0"/>
          <w:sz w:val="24"/>
          <w:szCs w:val="24"/>
        </w:rPr>
        <w:t xml:space="preserve"> S</w:t>
      </w:r>
      <w:r w:rsidR="00794AAC">
        <w:rPr>
          <w:rFonts w:ascii="Footlight MT Light" w:hAnsi="Footlight MT Light"/>
          <w:color w:val="0070C0"/>
          <w:sz w:val="24"/>
          <w:szCs w:val="24"/>
        </w:rPr>
        <w:t xml:space="preserve">caffold- Create Learning Mats. </w:t>
      </w:r>
      <w:r w:rsidR="00EE02FF">
        <w:rPr>
          <w:rFonts w:ascii="Footlight MT Light" w:hAnsi="Footlight MT Light"/>
          <w:color w:val="0070C0"/>
          <w:sz w:val="24"/>
          <w:szCs w:val="24"/>
        </w:rPr>
        <w:t xml:space="preserve">ELL- </w:t>
      </w:r>
      <w:r w:rsidR="00794AAC">
        <w:rPr>
          <w:rFonts w:ascii="Footlight MT Light" w:hAnsi="Footlight MT Light"/>
          <w:color w:val="0070C0"/>
          <w:sz w:val="24"/>
          <w:szCs w:val="24"/>
        </w:rPr>
        <w:t>Bi-Lingual written/recorded passages/texts/ assignments available</w:t>
      </w:r>
      <w:r w:rsidR="00DF5BA6">
        <w:rPr>
          <w:rFonts w:ascii="Footlight MT Light" w:hAnsi="Footlight MT Light"/>
          <w:color w:val="0070C0"/>
          <w:sz w:val="24"/>
          <w:szCs w:val="24"/>
        </w:rPr>
        <w:t xml:space="preserve">. </w:t>
      </w:r>
      <w:r w:rsidR="00794AAC">
        <w:rPr>
          <w:rFonts w:ascii="Footlight MT Light" w:hAnsi="Footlight MT Light"/>
          <w:color w:val="0070C0"/>
          <w:sz w:val="24"/>
          <w:szCs w:val="24"/>
        </w:rPr>
        <w:t xml:space="preserve"> </w:t>
      </w:r>
      <w:r w:rsidR="00DF5BA6">
        <w:rPr>
          <w:rFonts w:ascii="Footlight MT Light" w:hAnsi="Footlight MT Light"/>
          <w:color w:val="0070C0"/>
          <w:sz w:val="24"/>
          <w:szCs w:val="24"/>
        </w:rPr>
        <w:t xml:space="preserve">Tools, resources and </w:t>
      </w:r>
      <w:r w:rsidR="00794AAC">
        <w:rPr>
          <w:rFonts w:ascii="Footlight MT Light" w:hAnsi="Footlight MT Light"/>
          <w:color w:val="0070C0"/>
          <w:sz w:val="24"/>
          <w:szCs w:val="24"/>
        </w:rPr>
        <w:t xml:space="preserve">wheels have </w:t>
      </w:r>
      <w:r w:rsidR="00DF5BA6">
        <w:rPr>
          <w:rFonts w:ascii="Footlight MT Light" w:hAnsi="Footlight MT Light"/>
          <w:color w:val="0070C0"/>
          <w:sz w:val="24"/>
          <w:szCs w:val="24"/>
        </w:rPr>
        <w:t xml:space="preserve">already </w:t>
      </w:r>
      <w:r w:rsidR="00794AAC">
        <w:rPr>
          <w:rFonts w:ascii="Footlight MT Light" w:hAnsi="Footlight MT Light"/>
          <w:color w:val="0070C0"/>
          <w:sz w:val="24"/>
          <w:szCs w:val="24"/>
        </w:rPr>
        <w:t>been created- look to borrow them.</w:t>
      </w:r>
    </w:p>
    <w:p w14:paraId="0D39B24B" w14:textId="77777777" w:rsidR="0092471B" w:rsidRPr="00646ACA" w:rsidRDefault="0092471B" w:rsidP="00C74FD5">
      <w:pPr>
        <w:spacing w:after="0" w:line="240" w:lineRule="auto"/>
        <w:rPr>
          <w:rFonts w:ascii="Footlight MT Light" w:hAnsi="Footlight MT Light"/>
          <w:color w:val="0070C0"/>
          <w:sz w:val="24"/>
          <w:szCs w:val="24"/>
        </w:rPr>
      </w:pPr>
    </w:p>
    <w:p w14:paraId="7979ACED" w14:textId="77777777" w:rsidR="0092471B" w:rsidRPr="00646ACA" w:rsidRDefault="0092471B" w:rsidP="00C74FD5">
      <w:pPr>
        <w:spacing w:after="0" w:line="240" w:lineRule="auto"/>
        <w:rPr>
          <w:rFonts w:ascii="Footlight MT Light" w:hAnsi="Footlight MT Light"/>
          <w:color w:val="0070C0"/>
          <w:sz w:val="24"/>
          <w:szCs w:val="24"/>
        </w:rPr>
      </w:pPr>
      <w:r w:rsidRPr="00646ACA">
        <w:rPr>
          <w:rFonts w:ascii="Footlight MT Light" w:hAnsi="Footlight MT Light"/>
          <w:color w:val="0070C0"/>
          <w:sz w:val="24"/>
          <w:szCs w:val="24"/>
        </w:rPr>
        <w:t xml:space="preserve">If at the beginning of a unit when going over the syllabus/expectations along with the objectives have a sheet with possible options for a final assessment. This tool may allow students to think about how they want to approach the unit with you.  </w:t>
      </w:r>
      <w:r w:rsidR="00DF5BA6">
        <w:rPr>
          <w:rFonts w:ascii="Footlight MT Light" w:hAnsi="Footlight MT Light"/>
          <w:color w:val="0070C0"/>
          <w:sz w:val="24"/>
          <w:szCs w:val="24"/>
        </w:rPr>
        <w:t>Will</w:t>
      </w:r>
      <w:r w:rsidRPr="00646ACA">
        <w:rPr>
          <w:rFonts w:ascii="Footlight MT Light" w:hAnsi="Footlight MT Light"/>
          <w:color w:val="0070C0"/>
          <w:sz w:val="24"/>
          <w:szCs w:val="24"/>
        </w:rPr>
        <w:t xml:space="preserve"> the students want more graphic organizers? More peer lead collaborative discussions with Jig-Sawing? </w:t>
      </w:r>
      <w:r w:rsidR="001A7AFD" w:rsidRPr="00646ACA">
        <w:rPr>
          <w:rFonts w:ascii="Footlight MT Light" w:hAnsi="Footlight MT Light"/>
          <w:color w:val="0070C0"/>
          <w:sz w:val="24"/>
          <w:szCs w:val="24"/>
        </w:rPr>
        <w:t xml:space="preserve"> Cornell note taking.  Remember giving </w:t>
      </w:r>
      <w:r w:rsidR="000C5A43" w:rsidRPr="00646ACA">
        <w:rPr>
          <w:rFonts w:ascii="Footlight MT Light" w:hAnsi="Footlight MT Light"/>
          <w:color w:val="0070C0"/>
          <w:sz w:val="24"/>
          <w:szCs w:val="24"/>
        </w:rPr>
        <w:t>students</w:t>
      </w:r>
      <w:r w:rsidR="001A7AFD" w:rsidRPr="00646ACA">
        <w:rPr>
          <w:rFonts w:ascii="Footlight MT Light" w:hAnsi="Footlight MT Light"/>
          <w:color w:val="0070C0"/>
          <w:sz w:val="24"/>
          <w:szCs w:val="24"/>
        </w:rPr>
        <w:t xml:space="preserve"> a voice in learning not only engages them, </w:t>
      </w:r>
      <w:r w:rsidR="00646ACA" w:rsidRPr="00646ACA">
        <w:rPr>
          <w:rFonts w:ascii="Footlight MT Light" w:hAnsi="Footlight MT Light"/>
          <w:color w:val="0070C0"/>
          <w:sz w:val="24"/>
          <w:szCs w:val="24"/>
        </w:rPr>
        <w:t>but also</w:t>
      </w:r>
      <w:r w:rsidR="001A7AFD" w:rsidRPr="00646ACA">
        <w:rPr>
          <w:rFonts w:ascii="Footlight MT Light" w:hAnsi="Footlight MT Light"/>
          <w:color w:val="0070C0"/>
          <w:sz w:val="24"/>
          <w:szCs w:val="24"/>
        </w:rPr>
        <w:t xml:space="preserve"> allows you to </w:t>
      </w:r>
      <w:r w:rsidR="00646ACA" w:rsidRPr="00646ACA">
        <w:rPr>
          <w:rFonts w:ascii="Footlight MT Light" w:hAnsi="Footlight MT Light"/>
          <w:color w:val="0070C0"/>
          <w:sz w:val="24"/>
          <w:szCs w:val="24"/>
        </w:rPr>
        <w:t xml:space="preserve">utilize the vast </w:t>
      </w:r>
      <w:r w:rsidR="001A7AFD" w:rsidRPr="00646ACA">
        <w:rPr>
          <w:rFonts w:ascii="Footlight MT Light" w:hAnsi="Footlight MT Light"/>
          <w:color w:val="0070C0"/>
          <w:sz w:val="24"/>
          <w:szCs w:val="24"/>
        </w:rPr>
        <w:t xml:space="preserve">possibilities in the tools and strategies. </w:t>
      </w:r>
      <w:r w:rsidR="00DF5BA6">
        <w:rPr>
          <w:rFonts w:ascii="Footlight MT Light" w:hAnsi="Footlight MT Light"/>
          <w:color w:val="0070C0"/>
          <w:sz w:val="24"/>
          <w:szCs w:val="24"/>
        </w:rPr>
        <w:t xml:space="preserve"> A rubric with set standards and expectations of understanding will allow students to know what will complete an assignment from zero to one hundred. </w:t>
      </w:r>
    </w:p>
    <w:p w14:paraId="4BEBFD74" w14:textId="77777777" w:rsidR="00E3516D" w:rsidRPr="00646ACA" w:rsidRDefault="00E3516D" w:rsidP="00C74FD5">
      <w:pPr>
        <w:spacing w:after="0" w:line="240" w:lineRule="auto"/>
        <w:rPr>
          <w:rFonts w:ascii="Footlight MT Light" w:hAnsi="Footlight MT Light"/>
          <w:color w:val="0070C0"/>
          <w:sz w:val="24"/>
          <w:szCs w:val="24"/>
        </w:rPr>
      </w:pPr>
    </w:p>
    <w:p w14:paraId="376720A2" w14:textId="77777777" w:rsidR="00E3516D" w:rsidRPr="00646ACA" w:rsidRDefault="00E3516D" w:rsidP="00C74FD5">
      <w:pPr>
        <w:spacing w:after="0" w:line="240" w:lineRule="auto"/>
        <w:rPr>
          <w:rFonts w:ascii="Footlight MT Light" w:hAnsi="Footlight MT Light"/>
          <w:color w:val="0070C0"/>
          <w:sz w:val="24"/>
          <w:szCs w:val="24"/>
        </w:rPr>
      </w:pPr>
      <w:r w:rsidRPr="00646ACA">
        <w:rPr>
          <w:rFonts w:ascii="Footlight MT Light" w:hAnsi="Footlight MT Light"/>
          <w:color w:val="0070C0"/>
          <w:sz w:val="24"/>
          <w:szCs w:val="24"/>
        </w:rPr>
        <w:t xml:space="preserve">Students then are able to show their understanding and knowledge gained at the completion of the unit by creating a video or another form of media demonstrating the literary elements and devices as related to the topic/ novel read.  There is the traditional paper and pencil test, but no one enjoys these, therefore twist it up. </w:t>
      </w:r>
    </w:p>
    <w:p w14:paraId="0A5BCA5C" w14:textId="77777777" w:rsidR="00646ACA" w:rsidRDefault="00646ACA" w:rsidP="00C74FD5">
      <w:pPr>
        <w:spacing w:after="0" w:line="240" w:lineRule="auto"/>
        <w:rPr>
          <w:rFonts w:ascii="Footlight MT Light" w:hAnsi="Footlight MT Light"/>
          <w:color w:val="0070C0"/>
          <w:sz w:val="24"/>
          <w:szCs w:val="24"/>
        </w:rPr>
      </w:pPr>
    </w:p>
    <w:p w14:paraId="7E6EE749" w14:textId="77777777" w:rsidR="008656A2" w:rsidRDefault="000C5A43" w:rsidP="00C74FD5">
      <w:pPr>
        <w:spacing w:after="0" w:line="240" w:lineRule="auto"/>
        <w:rPr>
          <w:rFonts w:ascii="Footlight MT Light" w:hAnsi="Footlight MT Light"/>
          <w:color w:val="A91798"/>
          <w:sz w:val="32"/>
          <w:szCs w:val="32"/>
        </w:rPr>
      </w:pPr>
      <w:r w:rsidRPr="000C5A43">
        <w:rPr>
          <w:rFonts w:ascii="Footlight MT Light" w:hAnsi="Footlight MT Light"/>
          <w:color w:val="7030A0"/>
          <w:sz w:val="56"/>
          <w:szCs w:val="56"/>
        </w:rPr>
        <w:t>English Language Arts Friends:</w:t>
      </w:r>
      <w:r w:rsidRPr="000C5A43">
        <w:rPr>
          <w:rFonts w:ascii="Footlight MT Light" w:hAnsi="Footlight MT Light"/>
          <w:color w:val="0070C0"/>
          <w:sz w:val="32"/>
          <w:szCs w:val="32"/>
        </w:rPr>
        <w:t xml:space="preserve"> </w:t>
      </w:r>
      <w:r w:rsidR="00794AAC" w:rsidRPr="00794AAC">
        <w:rPr>
          <w:rFonts w:ascii="Footlight MT Light" w:hAnsi="Footlight MT Light"/>
          <w:color w:val="A91798"/>
          <w:sz w:val="32"/>
          <w:szCs w:val="32"/>
        </w:rPr>
        <w:t>Have you tried a Tiered Assignment?</w:t>
      </w:r>
      <w:r w:rsidR="00794AAC">
        <w:rPr>
          <w:rFonts w:ascii="Footlight MT Light" w:hAnsi="Footlight MT Light"/>
          <w:color w:val="0070C0"/>
          <w:sz w:val="32"/>
          <w:szCs w:val="32"/>
        </w:rPr>
        <w:t xml:space="preserve"> </w:t>
      </w:r>
      <w:r w:rsidR="00794AAC">
        <w:rPr>
          <w:rFonts w:ascii="Footlight MT Light" w:hAnsi="Footlight MT Light"/>
          <w:color w:val="A91798"/>
          <w:sz w:val="32"/>
          <w:szCs w:val="32"/>
        </w:rPr>
        <w:t xml:space="preserve">In preparing for </w:t>
      </w:r>
      <w:r w:rsidR="008656A2">
        <w:rPr>
          <w:rFonts w:ascii="Footlight MT Light" w:hAnsi="Footlight MT Light"/>
          <w:color w:val="A91798"/>
          <w:sz w:val="32"/>
          <w:szCs w:val="32"/>
        </w:rPr>
        <w:t xml:space="preserve">a recent reading of </w:t>
      </w:r>
      <w:r w:rsidR="00DF5BA6">
        <w:rPr>
          <w:rFonts w:ascii="Footlight MT Light" w:hAnsi="Footlight MT Light"/>
          <w:color w:val="A91798"/>
          <w:sz w:val="32"/>
          <w:szCs w:val="32"/>
        </w:rPr>
        <w:t>Macbeth</w:t>
      </w:r>
      <w:r w:rsidR="008656A2">
        <w:rPr>
          <w:rFonts w:ascii="Footlight MT Light" w:hAnsi="Footlight MT Light"/>
          <w:color w:val="A91798"/>
          <w:sz w:val="32"/>
          <w:szCs w:val="32"/>
        </w:rPr>
        <w:t xml:space="preserve">, creating a plan of interest and engagement for students can be challenging. Setting the learning platform, expectations, </w:t>
      </w:r>
      <w:r w:rsidR="00965A26">
        <w:rPr>
          <w:rFonts w:ascii="Footlight MT Light" w:hAnsi="Footlight MT Light"/>
          <w:color w:val="A91798"/>
          <w:sz w:val="32"/>
          <w:szCs w:val="32"/>
        </w:rPr>
        <w:t>giving choices</w:t>
      </w:r>
      <w:r w:rsidR="008656A2">
        <w:rPr>
          <w:rFonts w:ascii="Footlight MT Light" w:hAnsi="Footlight MT Light"/>
          <w:color w:val="A91798"/>
          <w:sz w:val="32"/>
          <w:szCs w:val="32"/>
        </w:rPr>
        <w:t xml:space="preserve"> wit</w:t>
      </w:r>
      <w:r w:rsidR="00965A26">
        <w:rPr>
          <w:rFonts w:ascii="Footlight MT Light" w:hAnsi="Footlight MT Light"/>
          <w:color w:val="A91798"/>
          <w:sz w:val="32"/>
          <w:szCs w:val="32"/>
        </w:rPr>
        <w:t xml:space="preserve">h an overall agenda may help. What </w:t>
      </w:r>
      <w:r w:rsidR="008656A2">
        <w:rPr>
          <w:rFonts w:ascii="Footlight MT Light" w:hAnsi="Footlight MT Light"/>
          <w:color w:val="A91798"/>
          <w:sz w:val="32"/>
          <w:szCs w:val="32"/>
        </w:rPr>
        <w:t>approach to take- read it</w:t>
      </w:r>
      <w:r w:rsidR="00965A26">
        <w:rPr>
          <w:rFonts w:ascii="Footlight MT Light" w:hAnsi="Footlight MT Light"/>
          <w:color w:val="A91798"/>
          <w:sz w:val="32"/>
          <w:szCs w:val="32"/>
        </w:rPr>
        <w:t xml:space="preserve"> only</w:t>
      </w:r>
      <w:r w:rsidR="008656A2">
        <w:rPr>
          <w:rFonts w:ascii="Footlight MT Light" w:hAnsi="Footlight MT Light"/>
          <w:color w:val="A91798"/>
          <w:sz w:val="32"/>
          <w:szCs w:val="32"/>
        </w:rPr>
        <w:t>…. Boring!!!</w:t>
      </w:r>
    </w:p>
    <w:p w14:paraId="7FABE0BD" w14:textId="77777777" w:rsidR="00965A26" w:rsidRDefault="00965A26" w:rsidP="00C74FD5">
      <w:pPr>
        <w:spacing w:after="0" w:line="240" w:lineRule="auto"/>
        <w:rPr>
          <w:rFonts w:ascii="Footlight MT Light" w:hAnsi="Footlight MT Light"/>
          <w:color w:val="A91798"/>
          <w:sz w:val="32"/>
          <w:szCs w:val="32"/>
        </w:rPr>
      </w:pPr>
    </w:p>
    <w:p w14:paraId="7FD9B15C" w14:textId="77777777" w:rsidR="000C5A43" w:rsidRDefault="00965A26" w:rsidP="00C74FD5">
      <w:pPr>
        <w:spacing w:after="0" w:line="240" w:lineRule="auto"/>
        <w:rPr>
          <w:rFonts w:ascii="Footlight MT Light" w:hAnsi="Footlight MT Light"/>
          <w:color w:val="A91798"/>
          <w:sz w:val="32"/>
          <w:szCs w:val="32"/>
        </w:rPr>
      </w:pPr>
      <w:r>
        <w:rPr>
          <w:noProof/>
        </w:rPr>
        <w:drawing>
          <wp:anchor distT="0" distB="0" distL="114300" distR="114300" simplePos="0" relativeHeight="251670528" behindDoc="0" locked="0" layoutInCell="1" allowOverlap="1" wp14:anchorId="108C42CD" wp14:editId="6FEB79E0">
            <wp:simplePos x="0" y="0"/>
            <wp:positionH relativeFrom="column">
              <wp:posOffset>-635</wp:posOffset>
            </wp:positionH>
            <wp:positionV relativeFrom="page">
              <wp:posOffset>1175216</wp:posOffset>
            </wp:positionV>
            <wp:extent cx="1533525" cy="1149985"/>
            <wp:effectExtent l="0" t="0" r="9525" b="0"/>
            <wp:wrapSquare wrapText="bothSides"/>
            <wp:docPr id="8" name="Picture 8" descr="Image result for student lead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ent lead less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1149985"/>
                    </a:xfrm>
                    <a:prstGeom prst="rect">
                      <a:avLst/>
                    </a:prstGeom>
                    <a:noFill/>
                    <a:ln>
                      <a:noFill/>
                    </a:ln>
                  </pic:spPr>
                </pic:pic>
              </a:graphicData>
            </a:graphic>
          </wp:anchor>
        </w:drawing>
      </w:r>
      <w:r w:rsidR="008656A2">
        <w:rPr>
          <w:rFonts w:ascii="Footlight MT Light" w:hAnsi="Footlight MT Light"/>
          <w:color w:val="A91798"/>
          <w:sz w:val="32"/>
          <w:szCs w:val="32"/>
        </w:rPr>
        <w:t xml:space="preserve">Why not let the students choose their final project to complete </w:t>
      </w:r>
      <w:r w:rsidR="00931C65">
        <w:rPr>
          <w:rFonts w:ascii="Footlight MT Light" w:hAnsi="Footlight MT Light"/>
          <w:color w:val="A91798"/>
          <w:sz w:val="32"/>
          <w:szCs w:val="32"/>
        </w:rPr>
        <w:t>before you begin reading (as a whole group large and small; audio listen and follow)</w:t>
      </w:r>
      <w:r w:rsidR="008656A2">
        <w:rPr>
          <w:rFonts w:ascii="Footlight MT Light" w:hAnsi="Footlight MT Light"/>
          <w:color w:val="A91798"/>
          <w:sz w:val="32"/>
          <w:szCs w:val="32"/>
        </w:rPr>
        <w:t xml:space="preserve"> Macbeth?  Why, do you ask? By having a student </w:t>
      </w:r>
      <w:r>
        <w:rPr>
          <w:rFonts w:ascii="Footlight MT Light" w:hAnsi="Footlight MT Light"/>
          <w:color w:val="A91798"/>
          <w:sz w:val="32"/>
          <w:szCs w:val="32"/>
        </w:rPr>
        <w:t>choose,</w:t>
      </w:r>
      <w:r w:rsidR="008656A2">
        <w:rPr>
          <w:rFonts w:ascii="Footlight MT Light" w:hAnsi="Footlight MT Light"/>
          <w:color w:val="A91798"/>
          <w:sz w:val="32"/>
          <w:szCs w:val="32"/>
        </w:rPr>
        <w:t xml:space="preserve"> the manner in which they have a vision of their final project will formulate the manner to which their focus on strategies used to learn and demonstrate will be. Will the student use graphic organizers to compare and contrast characters? How will the student </w:t>
      </w:r>
      <w:r>
        <w:rPr>
          <w:rFonts w:ascii="Footlight MT Light" w:hAnsi="Footlight MT Light"/>
          <w:color w:val="A91798"/>
          <w:sz w:val="32"/>
          <w:szCs w:val="32"/>
        </w:rPr>
        <w:t xml:space="preserve">differentiate between </w:t>
      </w:r>
      <w:r w:rsidR="008656A2">
        <w:rPr>
          <w:rFonts w:ascii="Footlight MT Light" w:hAnsi="Footlight MT Light"/>
          <w:color w:val="A91798"/>
          <w:sz w:val="32"/>
          <w:szCs w:val="32"/>
        </w:rPr>
        <w:t>the characters</w:t>
      </w:r>
      <w:r>
        <w:rPr>
          <w:rFonts w:ascii="Footlight MT Light" w:hAnsi="Footlight MT Light"/>
          <w:color w:val="A91798"/>
          <w:sz w:val="32"/>
          <w:szCs w:val="32"/>
        </w:rPr>
        <w:t>- characterization chart</w:t>
      </w:r>
      <w:r w:rsidR="008656A2">
        <w:rPr>
          <w:rFonts w:ascii="Footlight MT Light" w:hAnsi="Footlight MT Light"/>
          <w:color w:val="A91798"/>
          <w:sz w:val="32"/>
          <w:szCs w:val="32"/>
        </w:rPr>
        <w:t xml:space="preserve">?  What elements and devises are important and relevant to their final project? </w:t>
      </w:r>
      <w:r>
        <w:rPr>
          <w:rFonts w:ascii="Footlight MT Light" w:hAnsi="Footlight MT Light"/>
          <w:color w:val="A91798"/>
          <w:sz w:val="32"/>
          <w:szCs w:val="32"/>
        </w:rPr>
        <w:t xml:space="preserve">What lessons will assist in the learning of Macbeth, Cornell Notes, </w:t>
      </w:r>
      <w:r w:rsidR="00931C65">
        <w:rPr>
          <w:rFonts w:ascii="Footlight MT Light" w:hAnsi="Footlight MT Light"/>
          <w:color w:val="A91798"/>
          <w:sz w:val="32"/>
          <w:szCs w:val="32"/>
        </w:rPr>
        <w:t>Foldable</w:t>
      </w:r>
      <w:r>
        <w:rPr>
          <w:rFonts w:ascii="Footlight MT Light" w:hAnsi="Footlight MT Light"/>
          <w:color w:val="A91798"/>
          <w:sz w:val="32"/>
          <w:szCs w:val="32"/>
        </w:rPr>
        <w:t xml:space="preserve">, </w:t>
      </w:r>
      <w:r w:rsidR="00931C65">
        <w:rPr>
          <w:rFonts w:ascii="Footlight MT Light" w:hAnsi="Footlight MT Light"/>
          <w:color w:val="A91798"/>
          <w:sz w:val="32"/>
          <w:szCs w:val="32"/>
        </w:rPr>
        <w:t>and Gallery</w:t>
      </w:r>
      <w:r>
        <w:rPr>
          <w:rFonts w:ascii="Footlight MT Light" w:hAnsi="Footlight MT Light"/>
          <w:color w:val="A91798"/>
          <w:sz w:val="32"/>
          <w:szCs w:val="32"/>
        </w:rPr>
        <w:t xml:space="preserve"> Walk, technology game of Jeopardy or Kahoot </w:t>
      </w:r>
      <w:r w:rsidR="00DF5BA6">
        <w:rPr>
          <w:rFonts w:ascii="Footlight MT Light" w:hAnsi="Footlight MT Light"/>
          <w:color w:val="A91798"/>
          <w:sz w:val="32"/>
          <w:szCs w:val="32"/>
        </w:rPr>
        <w:t>to review? O</w:t>
      </w:r>
      <w:r w:rsidR="00931C65">
        <w:rPr>
          <w:rFonts w:ascii="Footlight MT Light" w:hAnsi="Footlight MT Light"/>
          <w:color w:val="A91798"/>
          <w:sz w:val="32"/>
          <w:szCs w:val="32"/>
        </w:rPr>
        <w:t xml:space="preserve">pportunities </w:t>
      </w:r>
      <w:r>
        <w:rPr>
          <w:rFonts w:ascii="Footlight MT Light" w:hAnsi="Footlight MT Light"/>
          <w:color w:val="A91798"/>
          <w:sz w:val="32"/>
          <w:szCs w:val="32"/>
        </w:rPr>
        <w:t>are endless</w:t>
      </w:r>
      <w:r w:rsidR="00DF5BA6">
        <w:rPr>
          <w:rFonts w:ascii="Footlight MT Light" w:hAnsi="Footlight MT Light"/>
          <w:color w:val="A91798"/>
          <w:sz w:val="32"/>
          <w:szCs w:val="32"/>
        </w:rPr>
        <w:t xml:space="preserve"> in the learning strategies and teaching methods</w:t>
      </w:r>
      <w:r>
        <w:rPr>
          <w:rFonts w:ascii="Footlight MT Light" w:hAnsi="Footlight MT Light"/>
          <w:color w:val="A91798"/>
          <w:sz w:val="32"/>
          <w:szCs w:val="32"/>
        </w:rPr>
        <w:t xml:space="preserve">, but </w:t>
      </w:r>
      <w:r w:rsidR="00931C65">
        <w:rPr>
          <w:rFonts w:ascii="Footlight MT Light" w:hAnsi="Footlight MT Light"/>
          <w:color w:val="A91798"/>
          <w:sz w:val="32"/>
          <w:szCs w:val="32"/>
        </w:rPr>
        <w:t xml:space="preserve">what possibilities were </w:t>
      </w:r>
      <w:r>
        <w:rPr>
          <w:rFonts w:ascii="Footlight MT Light" w:hAnsi="Footlight MT Light"/>
          <w:color w:val="A91798"/>
          <w:sz w:val="32"/>
          <w:szCs w:val="32"/>
        </w:rPr>
        <w:t xml:space="preserve">the students </w:t>
      </w:r>
      <w:r w:rsidR="00931C65">
        <w:rPr>
          <w:rFonts w:ascii="Footlight MT Light" w:hAnsi="Footlight MT Light"/>
          <w:color w:val="A91798"/>
          <w:sz w:val="32"/>
          <w:szCs w:val="32"/>
        </w:rPr>
        <w:t xml:space="preserve">able to </w:t>
      </w:r>
      <w:r>
        <w:rPr>
          <w:rFonts w:ascii="Footlight MT Light" w:hAnsi="Footlight MT Light"/>
          <w:color w:val="A91798"/>
          <w:sz w:val="32"/>
          <w:szCs w:val="32"/>
        </w:rPr>
        <w:t>generate as final projects- T.V commercial, Movie Poster</w:t>
      </w:r>
      <w:r w:rsidR="00931C65">
        <w:rPr>
          <w:rFonts w:ascii="Footlight MT Light" w:hAnsi="Footlight MT Light"/>
          <w:color w:val="A91798"/>
          <w:sz w:val="32"/>
          <w:szCs w:val="32"/>
        </w:rPr>
        <w:t>/Trailer</w:t>
      </w:r>
      <w:r>
        <w:rPr>
          <w:rFonts w:ascii="Footlight MT Light" w:hAnsi="Footlight MT Light"/>
          <w:color w:val="A91798"/>
          <w:sz w:val="32"/>
          <w:szCs w:val="32"/>
        </w:rPr>
        <w:t xml:space="preserve">, Game Show, news report, or another activity. </w:t>
      </w:r>
    </w:p>
    <w:p w14:paraId="5D761C9E" w14:textId="77777777" w:rsidR="006C4DE8" w:rsidRDefault="006C4DE8" w:rsidP="00C74FD5">
      <w:pPr>
        <w:spacing w:after="0" w:line="240" w:lineRule="auto"/>
        <w:rPr>
          <w:rFonts w:ascii="Footlight MT Light" w:hAnsi="Footlight MT Light"/>
          <w:color w:val="A91798"/>
          <w:sz w:val="32"/>
          <w:szCs w:val="32"/>
        </w:rPr>
      </w:pPr>
    </w:p>
    <w:p w14:paraId="1734BF87" w14:textId="77777777" w:rsidR="006C4DE8" w:rsidRPr="006C4DE8" w:rsidRDefault="006C4DE8" w:rsidP="00C74FD5">
      <w:pPr>
        <w:spacing w:after="0" w:line="240" w:lineRule="auto"/>
        <w:rPr>
          <w:rFonts w:ascii="Footlight MT Light" w:hAnsi="Footlight MT Light"/>
          <w:color w:val="538135" w:themeColor="accent6" w:themeShade="BF"/>
          <w:sz w:val="32"/>
          <w:szCs w:val="32"/>
        </w:rPr>
      </w:pPr>
      <w:r w:rsidRPr="006C4DE8">
        <w:rPr>
          <w:rFonts w:ascii="Footlight MT Light" w:hAnsi="Footlight MT Light"/>
          <w:color w:val="538135" w:themeColor="accent6" w:themeShade="BF"/>
          <w:sz w:val="32"/>
          <w:szCs w:val="32"/>
        </w:rPr>
        <w:t>So the next time you are preparing a lesson</w:t>
      </w:r>
      <w:r w:rsidR="00753EDF">
        <w:rPr>
          <w:rFonts w:ascii="Footlight MT Light" w:hAnsi="Footlight MT Light"/>
          <w:color w:val="538135" w:themeColor="accent6" w:themeShade="BF"/>
          <w:sz w:val="32"/>
          <w:szCs w:val="32"/>
        </w:rPr>
        <w:t xml:space="preserve"> for a unit- stop, drop, and think of the </w:t>
      </w:r>
      <w:r w:rsidR="00931C65">
        <w:rPr>
          <w:rFonts w:ascii="Footlight MT Light" w:hAnsi="Footlight MT Light"/>
          <w:color w:val="538135" w:themeColor="accent6" w:themeShade="BF"/>
          <w:sz w:val="32"/>
          <w:szCs w:val="32"/>
        </w:rPr>
        <w:t xml:space="preserve">alternatives to the </w:t>
      </w:r>
      <w:r w:rsidR="00DF5BA6">
        <w:rPr>
          <w:rFonts w:ascii="Footlight MT Light" w:hAnsi="Footlight MT Light"/>
          <w:color w:val="538135" w:themeColor="accent6" w:themeShade="BF"/>
          <w:sz w:val="32"/>
          <w:szCs w:val="32"/>
        </w:rPr>
        <w:t>paper and pencil or look and listen</w:t>
      </w:r>
      <w:r w:rsidR="00753EDF">
        <w:rPr>
          <w:rFonts w:ascii="Footlight MT Light" w:hAnsi="Footlight MT Light"/>
          <w:color w:val="538135" w:themeColor="accent6" w:themeShade="BF"/>
          <w:sz w:val="32"/>
          <w:szCs w:val="32"/>
        </w:rPr>
        <w:t>. English is such a wonderfully confusing language with many interesting attributes</w:t>
      </w:r>
      <w:r w:rsidR="00931C65">
        <w:rPr>
          <w:rFonts w:ascii="Footlight MT Light" w:hAnsi="Footlight MT Light"/>
          <w:color w:val="538135" w:themeColor="accent6" w:themeShade="BF"/>
          <w:sz w:val="32"/>
          <w:szCs w:val="32"/>
        </w:rPr>
        <w:t xml:space="preserve"> to lea</w:t>
      </w:r>
      <w:r w:rsidR="00DF5BA6">
        <w:rPr>
          <w:rFonts w:ascii="Footlight MT Light" w:hAnsi="Footlight MT Light"/>
          <w:color w:val="538135" w:themeColor="accent6" w:themeShade="BF"/>
          <w:sz w:val="32"/>
          <w:szCs w:val="32"/>
        </w:rPr>
        <w:t>r</w:t>
      </w:r>
      <w:r w:rsidR="00931C65">
        <w:rPr>
          <w:rFonts w:ascii="Footlight MT Light" w:hAnsi="Footlight MT Light"/>
          <w:color w:val="538135" w:themeColor="accent6" w:themeShade="BF"/>
          <w:sz w:val="32"/>
          <w:szCs w:val="32"/>
        </w:rPr>
        <w:t>n more a</w:t>
      </w:r>
      <w:r w:rsidR="00753EDF">
        <w:rPr>
          <w:rFonts w:ascii="Footlight MT Light" w:hAnsi="Footlight MT Light"/>
          <w:color w:val="538135" w:themeColor="accent6" w:themeShade="BF"/>
          <w:sz w:val="32"/>
          <w:szCs w:val="32"/>
        </w:rPr>
        <w:t xml:space="preserve">bout! </w:t>
      </w:r>
    </w:p>
    <w:p w14:paraId="5DA4679F" w14:textId="77777777" w:rsidR="00E3516D" w:rsidRDefault="00E3516D" w:rsidP="00C74FD5">
      <w:pPr>
        <w:spacing w:after="0" w:line="240" w:lineRule="auto"/>
        <w:rPr>
          <w:rFonts w:ascii="Footlight MT Light" w:hAnsi="Footlight MT Light"/>
          <w:color w:val="0070C0"/>
          <w:sz w:val="32"/>
          <w:szCs w:val="32"/>
        </w:rPr>
      </w:pPr>
    </w:p>
    <w:p w14:paraId="072826D7" w14:textId="77777777" w:rsidR="00E3516D" w:rsidRPr="005B3CAA" w:rsidRDefault="00E3516D" w:rsidP="00C74FD5">
      <w:pPr>
        <w:spacing w:after="0" w:line="240" w:lineRule="auto"/>
        <w:rPr>
          <w:rFonts w:ascii="Footlight MT Light" w:hAnsi="Footlight MT Light"/>
          <w:color w:val="0070C0"/>
          <w:sz w:val="32"/>
          <w:szCs w:val="3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A66C50C" w14:textId="77777777" w:rsidR="00A86DFB" w:rsidRPr="004A7135" w:rsidRDefault="004A7135" w:rsidP="00C74FD5">
      <w:pPr>
        <w:spacing w:after="0" w:line="240" w:lineRule="auto"/>
        <w:rPr>
          <w:rFonts w:ascii="Times New Roman" w:hAnsi="Times New Roman" w:cs="Times New Roman"/>
          <w:color w:val="000000" w:themeColor="text1"/>
          <w:sz w:val="32"/>
          <w:szCs w:val="32"/>
        </w:rPr>
      </w:pPr>
      <w:r w:rsidRPr="004A7135">
        <w:rPr>
          <w:rFonts w:ascii="Times New Roman" w:hAnsi="Times New Roman" w:cs="Times New Roman"/>
          <w:color w:val="000000" w:themeColor="text1"/>
          <w:sz w:val="32"/>
          <w:szCs w:val="32"/>
        </w:rPr>
        <w:t xml:space="preserve">References: </w:t>
      </w:r>
    </w:p>
    <w:p w14:paraId="43A22704" w14:textId="77777777" w:rsidR="00A86DFB" w:rsidRPr="004A7135" w:rsidRDefault="00A86DFB" w:rsidP="004A7135">
      <w:pPr>
        <w:spacing w:after="0" w:line="240" w:lineRule="auto"/>
        <w:ind w:left="720" w:hanging="720"/>
        <w:rPr>
          <w:rFonts w:ascii="Times New Roman" w:hAnsi="Times New Roman" w:cs="Times New Roman"/>
          <w:color w:val="0070C0"/>
          <w:sz w:val="24"/>
          <w:szCs w:val="24"/>
        </w:rPr>
      </w:pPr>
      <w:proofErr w:type="spellStart"/>
      <w:r w:rsidRPr="004A7135">
        <w:rPr>
          <w:rFonts w:ascii="Times New Roman" w:hAnsi="Times New Roman" w:cs="Times New Roman"/>
          <w:color w:val="0070C0"/>
          <w:sz w:val="24"/>
          <w:szCs w:val="24"/>
        </w:rPr>
        <w:t>Blau</w:t>
      </w:r>
      <w:proofErr w:type="spellEnd"/>
      <w:r w:rsidRPr="004A7135">
        <w:rPr>
          <w:rFonts w:ascii="Times New Roman" w:hAnsi="Times New Roman" w:cs="Times New Roman"/>
          <w:color w:val="0070C0"/>
          <w:sz w:val="24"/>
          <w:szCs w:val="24"/>
        </w:rPr>
        <w:t>, Ina. (2011). Teachers for "Smart Classrooms": The Extent of Implementation of an Interactive Whiteboard-based Professional Development Program on Elementary Teachers' Instructional Practices. Interdisciplinary Journal of e-Skills and Lifelong Learning. 7. 275-289. 10.28945/1524.</w:t>
      </w:r>
    </w:p>
    <w:p w14:paraId="3EBF8D22" w14:textId="77777777" w:rsidR="00D15E6B" w:rsidRPr="004A7135" w:rsidRDefault="00D15E6B" w:rsidP="00D15E6B">
      <w:pPr>
        <w:pStyle w:val="Heading1"/>
        <w:shd w:val="clear" w:color="auto" w:fill="FFFFFF"/>
        <w:spacing w:before="0" w:after="180" w:line="390" w:lineRule="atLeast"/>
        <w:rPr>
          <w:rFonts w:ascii="Times New Roman" w:hAnsi="Times New Roman" w:cs="Times New Roman"/>
          <w:b/>
          <w:bCs/>
          <w:color w:val="333333"/>
          <w:sz w:val="24"/>
          <w:szCs w:val="24"/>
        </w:rPr>
      </w:pPr>
      <w:r w:rsidRPr="004A7135">
        <w:rPr>
          <w:rFonts w:ascii="Times New Roman" w:hAnsi="Times New Roman" w:cs="Times New Roman"/>
          <w:b/>
          <w:bCs/>
          <w:color w:val="333333"/>
          <w:sz w:val="24"/>
          <w:szCs w:val="24"/>
        </w:rPr>
        <w:t>Rock Paper Scissors- 5"x7" Unframed Art Print by Jamie Rice</w:t>
      </w:r>
    </w:p>
    <w:p w14:paraId="55963288" w14:textId="77777777" w:rsidR="00D15E6B" w:rsidRPr="004A7135" w:rsidRDefault="00D15E6B" w:rsidP="004A7135">
      <w:pPr>
        <w:pStyle w:val="mba"/>
        <w:shd w:val="clear" w:color="auto" w:fill="FFFFFF"/>
        <w:spacing w:before="0" w:beforeAutospacing="0" w:after="0" w:afterAutospacing="0"/>
        <w:ind w:left="720" w:hanging="720"/>
      </w:pPr>
      <w:r w:rsidRPr="004A7135">
        <w:t>Royalty-free </w:t>
      </w:r>
      <w:hyperlink r:id="rId15" w:history="1">
        <w:r w:rsidRPr="004A7135">
          <w:rPr>
            <w:rStyle w:val="Hyperlink"/>
            <w:color w:val="0E7CB8"/>
          </w:rPr>
          <w:t>stock vector</w:t>
        </w:r>
      </w:hyperlink>
      <w:r w:rsidRPr="004A7135">
        <w:t> ID: 1397861801</w:t>
      </w:r>
    </w:p>
    <w:p w14:paraId="7E1D7BCC" w14:textId="77777777" w:rsidR="00D15E6B" w:rsidRPr="004A7135" w:rsidRDefault="004A7135" w:rsidP="004A7135">
      <w:pPr>
        <w:pStyle w:val="Heading1"/>
        <w:shd w:val="clear" w:color="auto" w:fill="FFFFFF"/>
        <w:spacing w:before="0"/>
        <w:ind w:left="720" w:hanging="720"/>
        <w:rPr>
          <w:rFonts w:ascii="Times New Roman" w:hAnsi="Times New Roman" w:cs="Times New Roman"/>
          <w:sz w:val="24"/>
          <w:szCs w:val="24"/>
        </w:rPr>
      </w:pPr>
      <w:r>
        <w:rPr>
          <w:rFonts w:ascii="Times New Roman" w:hAnsi="Times New Roman" w:cs="Times New Roman"/>
          <w:sz w:val="24"/>
          <w:szCs w:val="24"/>
        </w:rPr>
        <w:tab/>
      </w:r>
      <w:r w:rsidR="00D15E6B" w:rsidRPr="004A7135">
        <w:rPr>
          <w:rFonts w:ascii="Times New Roman" w:hAnsi="Times New Roman" w:cs="Times New Roman"/>
          <w:sz w:val="24"/>
          <w:szCs w:val="24"/>
        </w:rPr>
        <w:t xml:space="preserve">Small characters asking questions around a huge question mark. flat design style minimal vector illustration by </w:t>
      </w:r>
      <w:proofErr w:type="spellStart"/>
      <w:r w:rsidR="00D15E6B" w:rsidRPr="004A7135">
        <w:rPr>
          <w:rFonts w:ascii="Times New Roman" w:hAnsi="Times New Roman" w:cs="Times New Roman"/>
          <w:sz w:val="24"/>
          <w:szCs w:val="24"/>
        </w:rPr>
        <w:t>Mimiwide</w:t>
      </w:r>
      <w:proofErr w:type="spellEnd"/>
      <w:r w:rsidR="00D15E6B" w:rsidRPr="004A7135">
        <w:rPr>
          <w:rFonts w:ascii="Times New Roman" w:hAnsi="Times New Roman" w:cs="Times New Roman"/>
          <w:sz w:val="24"/>
          <w:szCs w:val="24"/>
        </w:rPr>
        <w:t xml:space="preserve"> Shutterstock retrieved from </w:t>
      </w:r>
      <w:hyperlink r:id="rId16" w:history="1">
        <w:r w:rsidR="00D15E6B" w:rsidRPr="004A7135">
          <w:rPr>
            <w:rStyle w:val="Hyperlink"/>
            <w:rFonts w:ascii="Times New Roman" w:hAnsi="Times New Roman" w:cs="Times New Roman"/>
            <w:sz w:val="24"/>
            <w:szCs w:val="24"/>
          </w:rPr>
          <w:t>https://www.shutterstock.com/image-vector/small-characters-asking-questions-around-huge-1397861801</w:t>
        </w:r>
      </w:hyperlink>
    </w:p>
    <w:p w14:paraId="4C232CA2" w14:textId="77777777" w:rsidR="00D15E6B" w:rsidRPr="004A7135" w:rsidRDefault="00D15E6B" w:rsidP="00D15E6B">
      <w:pPr>
        <w:rPr>
          <w:rFonts w:ascii="Times New Roman" w:hAnsi="Times New Roman" w:cs="Times New Roman"/>
          <w:sz w:val="24"/>
          <w:szCs w:val="24"/>
        </w:rPr>
      </w:pPr>
    </w:p>
    <w:p w14:paraId="7C740F80" w14:textId="77777777" w:rsidR="00D15E6B" w:rsidRPr="004A7135" w:rsidRDefault="00D15E6B" w:rsidP="00D15E6B">
      <w:pPr>
        <w:pStyle w:val="Heading1"/>
        <w:shd w:val="clear" w:color="auto" w:fill="FFFFFF"/>
        <w:spacing w:before="0"/>
        <w:rPr>
          <w:rStyle w:val="a-size-large"/>
          <w:rFonts w:ascii="Times New Roman" w:hAnsi="Times New Roman" w:cs="Times New Roman"/>
          <w:b/>
          <w:bCs/>
          <w:color w:val="111111"/>
          <w:sz w:val="24"/>
          <w:szCs w:val="24"/>
        </w:rPr>
      </w:pPr>
      <w:r w:rsidRPr="004A7135">
        <w:rPr>
          <w:rStyle w:val="a-size-extra-large"/>
          <w:rFonts w:ascii="Times New Roman" w:hAnsi="Times New Roman" w:cs="Times New Roman"/>
          <w:b/>
          <w:bCs/>
          <w:color w:val="111111"/>
          <w:sz w:val="24"/>
          <w:szCs w:val="24"/>
        </w:rPr>
        <w:t>From Vision to Reality: A Walk of Faith </w:t>
      </w:r>
      <w:r w:rsidRPr="004A7135">
        <w:rPr>
          <w:rStyle w:val="a-size-large"/>
          <w:rFonts w:ascii="Times New Roman" w:hAnsi="Times New Roman" w:cs="Times New Roman"/>
          <w:b/>
          <w:bCs/>
          <w:color w:val="111111"/>
          <w:sz w:val="24"/>
          <w:szCs w:val="24"/>
        </w:rPr>
        <w:t>Kindle Edition by Yolonda Berry</w:t>
      </w:r>
    </w:p>
    <w:p w14:paraId="0B839ABD" w14:textId="77777777" w:rsidR="00D15E6B" w:rsidRPr="004A7135" w:rsidRDefault="00D15E6B" w:rsidP="00D15E6B">
      <w:pPr>
        <w:rPr>
          <w:rFonts w:ascii="Times New Roman" w:hAnsi="Times New Roman" w:cs="Times New Roman"/>
          <w:sz w:val="24"/>
          <w:szCs w:val="24"/>
        </w:rPr>
      </w:pPr>
    </w:p>
    <w:p w14:paraId="52D3F43D" w14:textId="77777777" w:rsidR="00D15E6B" w:rsidRPr="004A7135" w:rsidRDefault="00D15E6B" w:rsidP="00D15E6B">
      <w:pPr>
        <w:rPr>
          <w:rFonts w:ascii="Times New Roman" w:hAnsi="Times New Roman" w:cs="Times New Roman"/>
          <w:sz w:val="24"/>
          <w:szCs w:val="24"/>
        </w:rPr>
      </w:pPr>
      <w:r w:rsidRPr="004A7135">
        <w:rPr>
          <w:rFonts w:ascii="Times New Roman" w:hAnsi="Times New Roman" w:cs="Times New Roman"/>
          <w:sz w:val="24"/>
          <w:szCs w:val="24"/>
        </w:rPr>
        <w:t xml:space="preserve">Rutherford, Paula. </w:t>
      </w:r>
      <w:r w:rsidRPr="004A7135">
        <w:rPr>
          <w:rFonts w:ascii="Times New Roman" w:hAnsi="Times New Roman" w:cs="Times New Roman"/>
          <w:i/>
          <w:sz w:val="24"/>
          <w:szCs w:val="24"/>
        </w:rPr>
        <w:t>Meeting th</w:t>
      </w:r>
      <w:r w:rsidR="004A7135" w:rsidRPr="004A7135">
        <w:rPr>
          <w:rFonts w:ascii="Times New Roman" w:hAnsi="Times New Roman" w:cs="Times New Roman"/>
          <w:i/>
          <w:sz w:val="24"/>
          <w:szCs w:val="24"/>
        </w:rPr>
        <w:t>e Needs of Diverse Learners</w:t>
      </w:r>
      <w:r w:rsidR="004A7135" w:rsidRPr="004A7135">
        <w:rPr>
          <w:rFonts w:ascii="Times New Roman" w:hAnsi="Times New Roman" w:cs="Times New Roman"/>
          <w:sz w:val="24"/>
          <w:szCs w:val="24"/>
        </w:rPr>
        <w:t xml:space="preserve">, 2010, Just ask Publications Alexandria </w:t>
      </w:r>
      <w:proofErr w:type="spellStart"/>
      <w:r w:rsidR="004A7135" w:rsidRPr="004A7135">
        <w:rPr>
          <w:rFonts w:ascii="Times New Roman" w:hAnsi="Times New Roman" w:cs="Times New Roman"/>
          <w:sz w:val="24"/>
          <w:szCs w:val="24"/>
        </w:rPr>
        <w:t>Virgina</w:t>
      </w:r>
      <w:proofErr w:type="spellEnd"/>
    </w:p>
    <w:p w14:paraId="284DAF1D" w14:textId="77777777" w:rsidR="00D15E6B" w:rsidRPr="004A7135" w:rsidRDefault="00D15E6B" w:rsidP="00D15E6B">
      <w:pPr>
        <w:rPr>
          <w:rFonts w:ascii="Times New Roman" w:hAnsi="Times New Roman" w:cs="Times New Roman"/>
          <w:sz w:val="24"/>
          <w:szCs w:val="24"/>
        </w:rPr>
      </w:pPr>
    </w:p>
    <w:p w14:paraId="4743B50A" w14:textId="77777777" w:rsidR="00D15E6B" w:rsidRPr="004A7135" w:rsidRDefault="00D15E6B" w:rsidP="00D15E6B">
      <w:pPr>
        <w:rPr>
          <w:rFonts w:ascii="Times New Roman" w:hAnsi="Times New Roman" w:cs="Times New Roman"/>
          <w:sz w:val="24"/>
          <w:szCs w:val="24"/>
        </w:rPr>
      </w:pPr>
    </w:p>
    <w:p w14:paraId="0B8521BE" w14:textId="77777777" w:rsidR="00D15E6B" w:rsidRPr="004A7135" w:rsidRDefault="00D15E6B" w:rsidP="00C74FD5">
      <w:pPr>
        <w:spacing w:after="0" w:line="240" w:lineRule="auto"/>
        <w:rPr>
          <w:rFonts w:ascii="Times New Roman" w:hAnsi="Times New Roman" w:cs="Times New Roman"/>
          <w:color w:val="0070C0"/>
          <w:sz w:val="24"/>
          <w:szCs w:val="24"/>
        </w:rPr>
      </w:pPr>
    </w:p>
    <w:p w14:paraId="0D6C3916" w14:textId="77777777" w:rsidR="00173856" w:rsidRPr="004A7135" w:rsidRDefault="00173856" w:rsidP="00C74FD5">
      <w:pPr>
        <w:spacing w:after="0" w:line="240" w:lineRule="auto"/>
        <w:rPr>
          <w:rFonts w:ascii="Times New Roman" w:hAnsi="Times New Roman" w:cs="Times New Roman"/>
          <w:color w:val="0070C0"/>
          <w:sz w:val="24"/>
          <w:szCs w:val="24"/>
        </w:rPr>
      </w:pPr>
    </w:p>
    <w:p w14:paraId="0BD6CA47" w14:textId="77777777" w:rsidR="003C4FF8" w:rsidRPr="004A7135" w:rsidRDefault="00C74FD5" w:rsidP="00C74FD5">
      <w:pPr>
        <w:spacing w:after="0" w:line="240" w:lineRule="auto"/>
        <w:rPr>
          <w:rFonts w:ascii="Times New Roman" w:hAnsi="Times New Roman" w:cs="Times New Roman"/>
          <w:color w:val="0070C0"/>
          <w:sz w:val="24"/>
          <w:szCs w:val="24"/>
        </w:rPr>
      </w:pPr>
      <w:r w:rsidRPr="004A7135">
        <w:rPr>
          <w:rFonts w:ascii="Times New Roman" w:hAnsi="Times New Roman" w:cs="Times New Roman"/>
          <w:color w:val="0070C0"/>
          <w:sz w:val="24"/>
          <w:szCs w:val="24"/>
        </w:rPr>
        <w:t xml:space="preserve">             </w:t>
      </w:r>
    </w:p>
    <w:sectPr w:rsidR="003C4FF8" w:rsidRPr="004A7135" w:rsidSect="0032204B">
      <w:pgSz w:w="16838" w:h="11906" w:orient="landscape" w:code="9"/>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61145"/>
    <w:multiLevelType w:val="multilevel"/>
    <w:tmpl w:val="828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D3"/>
    <w:rsid w:val="000A255D"/>
    <w:rsid w:val="000C5A43"/>
    <w:rsid w:val="00114278"/>
    <w:rsid w:val="00152A2D"/>
    <w:rsid w:val="00173856"/>
    <w:rsid w:val="001A7AFD"/>
    <w:rsid w:val="0032204B"/>
    <w:rsid w:val="003235D1"/>
    <w:rsid w:val="00346C53"/>
    <w:rsid w:val="00377C79"/>
    <w:rsid w:val="003B5DA5"/>
    <w:rsid w:val="003C4A61"/>
    <w:rsid w:val="003C4FF8"/>
    <w:rsid w:val="004407FA"/>
    <w:rsid w:val="004A7135"/>
    <w:rsid w:val="004E7B95"/>
    <w:rsid w:val="004F4923"/>
    <w:rsid w:val="00531603"/>
    <w:rsid w:val="005B3CAA"/>
    <w:rsid w:val="00646ACA"/>
    <w:rsid w:val="00667B68"/>
    <w:rsid w:val="006B2BD3"/>
    <w:rsid w:val="006C4DE8"/>
    <w:rsid w:val="00753EDF"/>
    <w:rsid w:val="00794AAC"/>
    <w:rsid w:val="007B79DE"/>
    <w:rsid w:val="00810DB1"/>
    <w:rsid w:val="00820755"/>
    <w:rsid w:val="008656A2"/>
    <w:rsid w:val="008C33DB"/>
    <w:rsid w:val="0092471B"/>
    <w:rsid w:val="00931C65"/>
    <w:rsid w:val="00965A26"/>
    <w:rsid w:val="009B4FB5"/>
    <w:rsid w:val="00A86DFB"/>
    <w:rsid w:val="00B13E21"/>
    <w:rsid w:val="00C0055B"/>
    <w:rsid w:val="00C74FD5"/>
    <w:rsid w:val="00CC69ED"/>
    <w:rsid w:val="00D15E6B"/>
    <w:rsid w:val="00D5418E"/>
    <w:rsid w:val="00D8040F"/>
    <w:rsid w:val="00DB01FA"/>
    <w:rsid w:val="00DC34B7"/>
    <w:rsid w:val="00DF5BA6"/>
    <w:rsid w:val="00E3516D"/>
    <w:rsid w:val="00EE02FF"/>
    <w:rsid w:val="00F1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0377"/>
  <w15:chartTrackingRefBased/>
  <w15:docId w15:val="{7BD079C1-CCCE-4049-A383-51C713BD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73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856"/>
    <w:rPr>
      <w:rFonts w:ascii="Times New Roman" w:eastAsia="Times New Roman" w:hAnsi="Times New Roman" w:cs="Times New Roman"/>
      <w:b/>
      <w:bCs/>
      <w:sz w:val="36"/>
      <w:szCs w:val="36"/>
    </w:rPr>
  </w:style>
  <w:style w:type="character" w:customStyle="1" w:styleId="lcnextprevcontspan">
    <w:name w:val="lc_nextprevcontspan"/>
    <w:basedOn w:val="DefaultParagraphFont"/>
    <w:rsid w:val="00173856"/>
  </w:style>
  <w:style w:type="paragraph" w:styleId="NormalWeb">
    <w:name w:val="Normal (Web)"/>
    <w:basedOn w:val="Normal"/>
    <w:uiPriority w:val="99"/>
    <w:semiHidden/>
    <w:unhideWhenUsed/>
    <w:rsid w:val="00173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label">
    <w:name w:val="formlabel"/>
    <w:basedOn w:val="DefaultParagraphFont"/>
    <w:rsid w:val="00173856"/>
  </w:style>
  <w:style w:type="character" w:styleId="Strong">
    <w:name w:val="Strong"/>
    <w:basedOn w:val="DefaultParagraphFont"/>
    <w:uiPriority w:val="22"/>
    <w:qFormat/>
    <w:rsid w:val="00173856"/>
    <w:rPr>
      <w:b/>
      <w:bCs/>
    </w:rPr>
  </w:style>
  <w:style w:type="character" w:styleId="Hyperlink">
    <w:name w:val="Hyperlink"/>
    <w:basedOn w:val="DefaultParagraphFont"/>
    <w:uiPriority w:val="99"/>
    <w:unhideWhenUsed/>
    <w:rsid w:val="00A86DFB"/>
    <w:rPr>
      <w:color w:val="0000FF"/>
      <w:u w:val="single"/>
    </w:rPr>
  </w:style>
  <w:style w:type="character" w:customStyle="1" w:styleId="Heading1Char">
    <w:name w:val="Heading 1 Char"/>
    <w:basedOn w:val="DefaultParagraphFont"/>
    <w:link w:val="Heading1"/>
    <w:uiPriority w:val="9"/>
    <w:rsid w:val="00D15E6B"/>
    <w:rPr>
      <w:rFonts w:asciiTheme="majorHAnsi" w:eastAsiaTheme="majorEastAsia" w:hAnsiTheme="majorHAnsi" w:cstheme="majorBidi"/>
      <w:color w:val="2E74B5" w:themeColor="accent1" w:themeShade="BF"/>
      <w:sz w:val="32"/>
      <w:szCs w:val="32"/>
    </w:rPr>
  </w:style>
  <w:style w:type="paragraph" w:customStyle="1" w:styleId="mba">
    <w:name w:val="m_b_a"/>
    <w:basedOn w:val="Normal"/>
    <w:rsid w:val="00D15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avatarthemeletter">
    <w:name w:val="o_avatar_theme_letter"/>
    <w:basedOn w:val="DefaultParagraphFont"/>
    <w:rsid w:val="00D15E6B"/>
  </w:style>
  <w:style w:type="paragraph" w:customStyle="1" w:styleId="ocug">
    <w:name w:val="oc_u_g"/>
    <w:basedOn w:val="Normal"/>
    <w:rsid w:val="00D15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D15E6B"/>
  </w:style>
  <w:style w:type="character" w:customStyle="1" w:styleId="a-size-large">
    <w:name w:val="a-size-large"/>
    <w:basedOn w:val="DefaultParagraphFont"/>
    <w:rsid w:val="00D15E6B"/>
  </w:style>
  <w:style w:type="character" w:customStyle="1" w:styleId="a-declarative">
    <w:name w:val="a-declarative"/>
    <w:basedOn w:val="DefaultParagraphFont"/>
    <w:rsid w:val="00D15E6B"/>
  </w:style>
  <w:style w:type="paragraph" w:styleId="BalloonText">
    <w:name w:val="Balloon Text"/>
    <w:basedOn w:val="Normal"/>
    <w:link w:val="BalloonTextChar"/>
    <w:uiPriority w:val="99"/>
    <w:semiHidden/>
    <w:unhideWhenUsed/>
    <w:rsid w:val="0034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1041">
      <w:bodyDiv w:val="1"/>
      <w:marLeft w:val="0"/>
      <w:marRight w:val="0"/>
      <w:marTop w:val="0"/>
      <w:marBottom w:val="0"/>
      <w:divBdr>
        <w:top w:val="none" w:sz="0" w:space="0" w:color="auto"/>
        <w:left w:val="none" w:sz="0" w:space="0" w:color="auto"/>
        <w:bottom w:val="none" w:sz="0" w:space="0" w:color="auto"/>
        <w:right w:val="none" w:sz="0" w:space="0" w:color="auto"/>
      </w:divBdr>
      <w:divsChild>
        <w:div w:id="110168555">
          <w:marLeft w:val="0"/>
          <w:marRight w:val="0"/>
          <w:marTop w:val="0"/>
          <w:marBottom w:val="0"/>
          <w:divBdr>
            <w:top w:val="none" w:sz="0" w:space="0" w:color="auto"/>
            <w:left w:val="none" w:sz="0" w:space="0" w:color="auto"/>
            <w:bottom w:val="single" w:sz="6" w:space="0" w:color="E3E8EC"/>
            <w:right w:val="none" w:sz="0" w:space="0" w:color="auto"/>
          </w:divBdr>
        </w:div>
        <w:div w:id="683366913">
          <w:marLeft w:val="0"/>
          <w:marRight w:val="0"/>
          <w:marTop w:val="0"/>
          <w:marBottom w:val="0"/>
          <w:divBdr>
            <w:top w:val="none" w:sz="0" w:space="0" w:color="auto"/>
            <w:left w:val="none" w:sz="0" w:space="0" w:color="auto"/>
            <w:bottom w:val="none" w:sz="0" w:space="0" w:color="auto"/>
            <w:right w:val="none" w:sz="0" w:space="0" w:color="auto"/>
          </w:divBdr>
          <w:divsChild>
            <w:div w:id="2003701593">
              <w:marLeft w:val="0"/>
              <w:marRight w:val="0"/>
              <w:marTop w:val="0"/>
              <w:marBottom w:val="0"/>
              <w:divBdr>
                <w:top w:val="none" w:sz="0" w:space="0" w:color="auto"/>
                <w:left w:val="none" w:sz="0" w:space="0" w:color="auto"/>
                <w:bottom w:val="none" w:sz="0" w:space="0" w:color="auto"/>
                <w:right w:val="none" w:sz="0" w:space="0" w:color="auto"/>
              </w:divBdr>
              <w:divsChild>
                <w:div w:id="872813739">
                  <w:marLeft w:val="0"/>
                  <w:marRight w:val="0"/>
                  <w:marTop w:val="0"/>
                  <w:marBottom w:val="0"/>
                  <w:divBdr>
                    <w:top w:val="none" w:sz="0" w:space="0" w:color="auto"/>
                    <w:left w:val="none" w:sz="0" w:space="0" w:color="auto"/>
                    <w:bottom w:val="none" w:sz="0" w:space="0" w:color="auto"/>
                    <w:right w:val="none" w:sz="0" w:space="0" w:color="auto"/>
                  </w:divBdr>
                  <w:divsChild>
                    <w:div w:id="4423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1503">
              <w:marLeft w:val="0"/>
              <w:marRight w:val="0"/>
              <w:marTop w:val="0"/>
              <w:marBottom w:val="0"/>
              <w:divBdr>
                <w:top w:val="none" w:sz="0" w:space="0" w:color="auto"/>
                <w:left w:val="none" w:sz="0" w:space="0" w:color="auto"/>
                <w:bottom w:val="none" w:sz="0" w:space="0" w:color="auto"/>
                <w:right w:val="none" w:sz="0" w:space="0" w:color="auto"/>
              </w:divBdr>
              <w:divsChild>
                <w:div w:id="17008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9764">
      <w:bodyDiv w:val="1"/>
      <w:marLeft w:val="0"/>
      <w:marRight w:val="0"/>
      <w:marTop w:val="0"/>
      <w:marBottom w:val="0"/>
      <w:divBdr>
        <w:top w:val="none" w:sz="0" w:space="0" w:color="auto"/>
        <w:left w:val="none" w:sz="0" w:space="0" w:color="auto"/>
        <w:bottom w:val="none" w:sz="0" w:space="0" w:color="auto"/>
        <w:right w:val="none" w:sz="0" w:space="0" w:color="auto"/>
      </w:divBdr>
      <w:divsChild>
        <w:div w:id="1443526642">
          <w:marLeft w:val="240"/>
          <w:marRight w:val="0"/>
          <w:marTop w:val="0"/>
          <w:marBottom w:val="0"/>
          <w:divBdr>
            <w:top w:val="none" w:sz="0" w:space="0" w:color="auto"/>
            <w:left w:val="none" w:sz="0" w:space="0" w:color="auto"/>
            <w:bottom w:val="none" w:sz="0" w:space="0" w:color="auto"/>
            <w:right w:val="none" w:sz="0" w:space="0" w:color="auto"/>
          </w:divBdr>
        </w:div>
      </w:divsChild>
    </w:div>
    <w:div w:id="940144247">
      <w:bodyDiv w:val="1"/>
      <w:marLeft w:val="0"/>
      <w:marRight w:val="0"/>
      <w:marTop w:val="0"/>
      <w:marBottom w:val="0"/>
      <w:divBdr>
        <w:top w:val="none" w:sz="0" w:space="0" w:color="auto"/>
        <w:left w:val="none" w:sz="0" w:space="0" w:color="auto"/>
        <w:bottom w:val="none" w:sz="0" w:space="0" w:color="auto"/>
        <w:right w:val="none" w:sz="0" w:space="0" w:color="auto"/>
      </w:divBdr>
      <w:divsChild>
        <w:div w:id="1162547245">
          <w:marLeft w:val="0"/>
          <w:marRight w:val="0"/>
          <w:marTop w:val="0"/>
          <w:marBottom w:val="0"/>
          <w:divBdr>
            <w:top w:val="none" w:sz="0" w:space="0" w:color="auto"/>
            <w:left w:val="none" w:sz="0" w:space="0" w:color="auto"/>
            <w:bottom w:val="single" w:sz="6" w:space="0" w:color="E3E8EC"/>
            <w:right w:val="none" w:sz="0" w:space="0" w:color="auto"/>
          </w:divBdr>
        </w:div>
        <w:div w:id="486940409">
          <w:marLeft w:val="0"/>
          <w:marRight w:val="0"/>
          <w:marTop w:val="0"/>
          <w:marBottom w:val="0"/>
          <w:divBdr>
            <w:top w:val="none" w:sz="0" w:space="0" w:color="auto"/>
            <w:left w:val="none" w:sz="0" w:space="0" w:color="auto"/>
            <w:bottom w:val="none" w:sz="0" w:space="0" w:color="auto"/>
            <w:right w:val="none" w:sz="0" w:space="0" w:color="auto"/>
          </w:divBdr>
          <w:divsChild>
            <w:div w:id="2120442621">
              <w:marLeft w:val="0"/>
              <w:marRight w:val="0"/>
              <w:marTop w:val="0"/>
              <w:marBottom w:val="0"/>
              <w:divBdr>
                <w:top w:val="none" w:sz="0" w:space="0" w:color="auto"/>
                <w:left w:val="none" w:sz="0" w:space="0" w:color="auto"/>
                <w:bottom w:val="none" w:sz="0" w:space="0" w:color="auto"/>
                <w:right w:val="none" w:sz="0" w:space="0" w:color="auto"/>
              </w:divBdr>
              <w:divsChild>
                <w:div w:id="234365964">
                  <w:marLeft w:val="0"/>
                  <w:marRight w:val="0"/>
                  <w:marTop w:val="0"/>
                  <w:marBottom w:val="0"/>
                  <w:divBdr>
                    <w:top w:val="none" w:sz="0" w:space="0" w:color="auto"/>
                    <w:left w:val="none" w:sz="0" w:space="0" w:color="auto"/>
                    <w:bottom w:val="none" w:sz="0" w:space="0" w:color="auto"/>
                    <w:right w:val="none" w:sz="0" w:space="0" w:color="auto"/>
                  </w:divBdr>
                  <w:divsChild>
                    <w:div w:id="1695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1328">
              <w:marLeft w:val="0"/>
              <w:marRight w:val="0"/>
              <w:marTop w:val="0"/>
              <w:marBottom w:val="0"/>
              <w:divBdr>
                <w:top w:val="none" w:sz="0" w:space="0" w:color="auto"/>
                <w:left w:val="none" w:sz="0" w:space="0" w:color="auto"/>
                <w:bottom w:val="none" w:sz="0" w:space="0" w:color="auto"/>
                <w:right w:val="none" w:sz="0" w:space="0" w:color="auto"/>
              </w:divBdr>
              <w:divsChild>
                <w:div w:id="5522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2643">
      <w:bodyDiv w:val="1"/>
      <w:marLeft w:val="0"/>
      <w:marRight w:val="0"/>
      <w:marTop w:val="0"/>
      <w:marBottom w:val="0"/>
      <w:divBdr>
        <w:top w:val="none" w:sz="0" w:space="0" w:color="auto"/>
        <w:left w:val="none" w:sz="0" w:space="0" w:color="auto"/>
        <w:bottom w:val="none" w:sz="0" w:space="0" w:color="auto"/>
        <w:right w:val="none" w:sz="0" w:space="0" w:color="auto"/>
      </w:divBdr>
    </w:div>
    <w:div w:id="1530994488">
      <w:bodyDiv w:val="1"/>
      <w:marLeft w:val="0"/>
      <w:marRight w:val="0"/>
      <w:marTop w:val="0"/>
      <w:marBottom w:val="0"/>
      <w:divBdr>
        <w:top w:val="none" w:sz="0" w:space="0" w:color="auto"/>
        <w:left w:val="none" w:sz="0" w:space="0" w:color="auto"/>
        <w:bottom w:val="none" w:sz="0" w:space="0" w:color="auto"/>
        <w:right w:val="none" w:sz="0" w:space="0" w:color="auto"/>
      </w:divBdr>
      <w:divsChild>
        <w:div w:id="1548180847">
          <w:marLeft w:val="0"/>
          <w:marRight w:val="0"/>
          <w:marTop w:val="0"/>
          <w:marBottom w:val="330"/>
          <w:divBdr>
            <w:top w:val="none" w:sz="0" w:space="0" w:color="auto"/>
            <w:left w:val="none" w:sz="0" w:space="0" w:color="auto"/>
            <w:bottom w:val="none" w:sz="0" w:space="0" w:color="auto"/>
            <w:right w:val="none" w:sz="0" w:space="0" w:color="auto"/>
          </w:divBdr>
        </w:div>
        <w:div w:id="224797714">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hutterstock.com/image-vector/small-characters-asking-questions-around-huge-139786180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condaryenglishcoffeeshop.blogspot.com/" TargetMode="External"/><Relationship Id="rId5" Type="http://schemas.openxmlformats.org/officeDocument/2006/relationships/image" Target="media/image1.jpeg"/><Relationship Id="rId15" Type="http://schemas.openxmlformats.org/officeDocument/2006/relationships/hyperlink" Target="https://www.shutterstock.com/vectors" TargetMode="External"/><Relationship Id="rId10" Type="http://schemas.openxmlformats.org/officeDocument/2006/relationships/hyperlink" Target="https://blog.feedspot.com/english_teacher_blog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Compton</dc:creator>
  <cp:keywords/>
  <dc:description/>
  <cp:lastModifiedBy>Cindy Barnes</cp:lastModifiedBy>
  <cp:revision>2</cp:revision>
  <dcterms:created xsi:type="dcterms:W3CDTF">2020-06-19T17:09:00Z</dcterms:created>
  <dcterms:modified xsi:type="dcterms:W3CDTF">2020-06-19T17:09:00Z</dcterms:modified>
</cp:coreProperties>
</file>